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7DC" w:rsidRPr="001557DC" w:rsidRDefault="001557DC" w:rsidP="001557DC">
      <w:pPr>
        <w:shd w:val="clear" w:color="auto" w:fill="FFFFFF"/>
        <w:spacing w:line="312" w:lineRule="atLeast"/>
        <w:outlineLvl w:val="1"/>
        <w:rPr>
          <w:rFonts w:ascii="Helvetica" w:eastAsia="Times New Roman" w:hAnsi="Helvetica" w:cs="Helvetica"/>
          <w:b/>
          <w:bCs/>
          <w:color w:val="3A3A3A"/>
          <w:sz w:val="33"/>
          <w:szCs w:val="33"/>
          <w:lang w:eastAsia="it-IT"/>
        </w:rPr>
      </w:pPr>
      <w:r w:rsidRPr="001557DC">
        <w:rPr>
          <w:rFonts w:ascii="Helvetica" w:eastAsia="Times New Roman" w:hAnsi="Helvetica" w:cs="Helvetica"/>
          <w:b/>
          <w:bCs/>
          <w:color w:val="3A3A3A"/>
          <w:sz w:val="33"/>
          <w:szCs w:val="33"/>
          <w:bdr w:val="none" w:sz="0" w:space="0" w:color="auto" w:frame="1"/>
          <w:lang w:eastAsia="it-IT"/>
        </w:rPr>
        <w:t>CYD ESP32 – (ESP32-2432S028R)</w:t>
      </w:r>
    </w:p>
    <w:p w:rsidR="001557DC" w:rsidRDefault="001557DC" w:rsidP="001557DC">
      <w:pPr>
        <w:shd w:val="clear" w:color="auto" w:fill="FFFFFF"/>
        <w:rPr>
          <w:rFonts w:ascii="Helvetica" w:eastAsia="Times New Roman" w:hAnsi="Helvetica" w:cs="Helvetica"/>
          <w:color w:val="3A3A3A"/>
          <w:sz w:val="17"/>
          <w:szCs w:val="17"/>
          <w:bdr w:val="none" w:sz="0" w:space="0" w:color="auto" w:frame="1"/>
          <w:lang w:eastAsia="it-IT"/>
        </w:rPr>
      </w:pPr>
      <w:r>
        <w:rPr>
          <w:rFonts w:ascii="Helvetica" w:eastAsia="Times New Roman" w:hAnsi="Helvetica" w:cs="Helvetica"/>
          <w:color w:val="3A3A3A"/>
          <w:sz w:val="17"/>
          <w:szCs w:val="17"/>
          <w:bdr w:val="none" w:sz="0" w:space="0" w:color="auto" w:frame="1"/>
          <w:lang w:eastAsia="it-IT"/>
        </w:rPr>
        <w:br/>
      </w:r>
      <w:r w:rsidRPr="001557DC">
        <w:rPr>
          <w:rFonts w:ascii="Helvetica" w:eastAsia="Times New Roman" w:hAnsi="Helvetica" w:cs="Helvetica"/>
          <w:color w:val="3A3A3A"/>
          <w:sz w:val="17"/>
          <w:szCs w:val="17"/>
          <w:bdr w:val="none" w:sz="0" w:space="0" w:color="auto" w:frame="1"/>
          <w:lang w:eastAsia="it-IT"/>
        </w:rPr>
        <w:t>La scheda di sviluppo </w:t>
      </w:r>
      <w:hyperlink r:id="rId5" w:tgtFrame="_blank" w:tooltip="" w:history="1">
        <w:r w:rsidRPr="001557DC">
          <w:rPr>
            <w:rFonts w:ascii="Helvetica" w:eastAsia="Times New Roman" w:hAnsi="Helvetica" w:cs="Helvetica"/>
            <w:color w:val="1B78E2"/>
            <w:sz w:val="17"/>
            <w:u w:val="single"/>
            <w:lang w:eastAsia="it-IT"/>
          </w:rPr>
          <w:t>ESP32-2432S028R</w:t>
        </w:r>
      </w:hyperlink>
      <w:r w:rsidRPr="001557DC">
        <w:rPr>
          <w:rFonts w:ascii="Helvetica" w:eastAsia="Times New Roman" w:hAnsi="Helvetica" w:cs="Helvetica"/>
          <w:color w:val="3A3A3A"/>
          <w:sz w:val="17"/>
          <w:szCs w:val="17"/>
          <w:bdr w:val="none" w:sz="0" w:space="0" w:color="auto" w:frame="1"/>
          <w:lang w:eastAsia="it-IT"/>
        </w:rPr>
        <w:t> è diventata nota nella comunità dei maker come " </w:t>
      </w:r>
      <w:r w:rsidRPr="001557DC">
        <w:rPr>
          <w:rFonts w:ascii="Helvetica" w:eastAsia="Times New Roman" w:hAnsi="Helvetica" w:cs="Helvetica"/>
          <w:i/>
          <w:iCs/>
          <w:color w:val="3A3A3A"/>
          <w:sz w:val="17"/>
          <w:lang w:eastAsia="it-IT"/>
        </w:rPr>
        <w:t>Cheap Yellow Display</w:t>
      </w:r>
      <w:r w:rsidRPr="001557DC">
        <w:rPr>
          <w:rFonts w:ascii="Helvetica" w:eastAsia="Times New Roman" w:hAnsi="Helvetica" w:cs="Helvetica"/>
          <w:color w:val="3A3A3A"/>
          <w:sz w:val="17"/>
          <w:szCs w:val="17"/>
          <w:bdr w:val="none" w:sz="0" w:space="0" w:color="auto" w:frame="1"/>
          <w:lang w:eastAsia="it-IT"/>
        </w:rPr>
        <w:t xml:space="preserve"> " o CYD in breve. </w:t>
      </w:r>
    </w:p>
    <w:p w:rsidR="001557DC" w:rsidRDefault="001557DC" w:rsidP="001557DC">
      <w:pPr>
        <w:shd w:val="clear" w:color="auto" w:fill="FFFFFF"/>
        <w:rPr>
          <w:rFonts w:ascii="Helvetica" w:eastAsia="Times New Roman" w:hAnsi="Helvetica" w:cs="Helvetica"/>
          <w:color w:val="3A3A3A"/>
          <w:sz w:val="17"/>
          <w:szCs w:val="17"/>
          <w:bdr w:val="none" w:sz="0" w:space="0" w:color="auto" w:frame="1"/>
          <w:lang w:eastAsia="it-IT"/>
        </w:rPr>
      </w:pPr>
    </w:p>
    <w:p w:rsidR="001557DC" w:rsidRPr="001557DC" w:rsidRDefault="001557DC" w:rsidP="001557DC">
      <w:pPr>
        <w:shd w:val="clear" w:color="auto" w:fill="FFFFFF"/>
        <w:rPr>
          <w:rFonts w:ascii="Helvetica" w:eastAsia="Times New Roman" w:hAnsi="Helvetica" w:cs="Helvetica"/>
          <w:color w:val="3A3A3A"/>
          <w:sz w:val="17"/>
          <w:szCs w:val="17"/>
          <w:lang w:eastAsia="it-IT"/>
        </w:rPr>
      </w:pPr>
      <w:r w:rsidRPr="001557DC">
        <w:rPr>
          <w:rFonts w:ascii="Helvetica" w:eastAsia="Times New Roman" w:hAnsi="Helvetica" w:cs="Helvetica"/>
          <w:color w:val="3A3A3A"/>
          <w:sz w:val="17"/>
          <w:szCs w:val="17"/>
          <w:bdr w:val="none" w:sz="0" w:space="0" w:color="auto" w:frame="1"/>
          <w:lang w:eastAsia="it-IT"/>
        </w:rPr>
        <w:t>Questa scheda di sviluppo, il cui chip principale è un modulo ESP32-WROOM-32, è dotata di</w:t>
      </w:r>
    </w:p>
    <w:p w:rsidR="001557DC" w:rsidRPr="001557DC" w:rsidRDefault="001557DC" w:rsidP="001557DC">
      <w:pPr>
        <w:numPr>
          <w:ilvl w:val="0"/>
          <w:numId w:val="1"/>
        </w:numPr>
        <w:shd w:val="clear" w:color="auto" w:fill="FFFFFF"/>
        <w:rPr>
          <w:rFonts w:ascii="Helvetica" w:eastAsia="Times New Roman" w:hAnsi="Helvetica" w:cs="Helvetica"/>
          <w:color w:val="3A3A3A"/>
          <w:sz w:val="17"/>
          <w:szCs w:val="17"/>
          <w:lang w:eastAsia="it-IT"/>
        </w:rPr>
      </w:pPr>
      <w:r w:rsidRPr="001557DC">
        <w:rPr>
          <w:rFonts w:ascii="Helvetica" w:eastAsia="Times New Roman" w:hAnsi="Helvetica" w:cs="Helvetica"/>
          <w:color w:val="3A3A3A"/>
          <w:sz w:val="17"/>
          <w:szCs w:val="17"/>
          <w:bdr w:val="none" w:sz="0" w:space="0" w:color="auto" w:frame="1"/>
          <w:lang w:eastAsia="it-IT"/>
        </w:rPr>
        <w:t xml:space="preserve">Schermo LCD </w:t>
      </w:r>
      <w:proofErr w:type="spellStart"/>
      <w:r w:rsidRPr="001557DC">
        <w:rPr>
          <w:rFonts w:ascii="Helvetica" w:eastAsia="Times New Roman" w:hAnsi="Helvetica" w:cs="Helvetica"/>
          <w:color w:val="3A3A3A"/>
          <w:sz w:val="17"/>
          <w:szCs w:val="17"/>
          <w:bdr w:val="none" w:sz="0" w:space="0" w:color="auto" w:frame="1"/>
          <w:lang w:eastAsia="it-IT"/>
        </w:rPr>
        <w:t>touchscreen</w:t>
      </w:r>
      <w:proofErr w:type="spellEnd"/>
      <w:r w:rsidRPr="001557DC">
        <w:rPr>
          <w:rFonts w:ascii="Helvetica" w:eastAsia="Times New Roman" w:hAnsi="Helvetica" w:cs="Helvetica"/>
          <w:color w:val="3A3A3A"/>
          <w:sz w:val="17"/>
          <w:szCs w:val="17"/>
          <w:bdr w:val="none" w:sz="0" w:space="0" w:color="auto" w:frame="1"/>
          <w:lang w:eastAsia="it-IT"/>
        </w:rPr>
        <w:t xml:space="preserve"> TFT da 2,8 pollici</w:t>
      </w:r>
    </w:p>
    <w:p w:rsidR="001557DC" w:rsidRPr="001557DC" w:rsidRDefault="001557DC" w:rsidP="001557DC">
      <w:pPr>
        <w:numPr>
          <w:ilvl w:val="0"/>
          <w:numId w:val="1"/>
        </w:numPr>
        <w:shd w:val="clear" w:color="auto" w:fill="FFFFFF"/>
        <w:rPr>
          <w:rFonts w:ascii="Helvetica" w:eastAsia="Times New Roman" w:hAnsi="Helvetica" w:cs="Helvetica"/>
          <w:color w:val="3A3A3A"/>
          <w:sz w:val="17"/>
          <w:szCs w:val="17"/>
          <w:lang w:eastAsia="it-IT"/>
        </w:rPr>
      </w:pPr>
      <w:r w:rsidRPr="001557DC">
        <w:rPr>
          <w:rFonts w:ascii="Helvetica" w:eastAsia="Times New Roman" w:hAnsi="Helvetica" w:cs="Helvetica"/>
          <w:color w:val="3A3A3A"/>
          <w:sz w:val="17"/>
          <w:szCs w:val="17"/>
          <w:bdr w:val="none" w:sz="0" w:space="0" w:color="auto" w:frame="1"/>
          <w:lang w:eastAsia="it-IT"/>
        </w:rPr>
        <w:t xml:space="preserve">Interfaccia per scheda </w:t>
      </w:r>
      <w:proofErr w:type="spellStart"/>
      <w:r w:rsidRPr="001557DC">
        <w:rPr>
          <w:rFonts w:ascii="Helvetica" w:eastAsia="Times New Roman" w:hAnsi="Helvetica" w:cs="Helvetica"/>
          <w:color w:val="3A3A3A"/>
          <w:sz w:val="17"/>
          <w:szCs w:val="17"/>
          <w:bdr w:val="none" w:sz="0" w:space="0" w:color="auto" w:frame="1"/>
          <w:lang w:eastAsia="it-IT"/>
        </w:rPr>
        <w:t>microSD</w:t>
      </w:r>
      <w:proofErr w:type="spellEnd"/>
    </w:p>
    <w:p w:rsidR="001557DC" w:rsidRPr="001557DC" w:rsidRDefault="001557DC" w:rsidP="001557DC">
      <w:pPr>
        <w:numPr>
          <w:ilvl w:val="0"/>
          <w:numId w:val="1"/>
        </w:numPr>
        <w:shd w:val="clear" w:color="auto" w:fill="FFFFFF"/>
        <w:rPr>
          <w:rFonts w:ascii="Helvetica" w:eastAsia="Times New Roman" w:hAnsi="Helvetica" w:cs="Helvetica"/>
          <w:color w:val="3A3A3A"/>
          <w:sz w:val="17"/>
          <w:szCs w:val="17"/>
          <w:lang w:eastAsia="it-IT"/>
        </w:rPr>
      </w:pPr>
      <w:r w:rsidRPr="001557DC">
        <w:rPr>
          <w:rFonts w:ascii="Helvetica" w:eastAsia="Times New Roman" w:hAnsi="Helvetica" w:cs="Helvetica"/>
          <w:color w:val="3A3A3A"/>
          <w:sz w:val="17"/>
          <w:szCs w:val="17"/>
          <w:bdr w:val="none" w:sz="0" w:space="0" w:color="auto" w:frame="1"/>
          <w:lang w:eastAsia="it-IT"/>
        </w:rPr>
        <w:t>LED RGB</w:t>
      </w:r>
    </w:p>
    <w:p w:rsidR="001557DC" w:rsidRPr="001557DC" w:rsidRDefault="001557DC" w:rsidP="001557DC">
      <w:pPr>
        <w:numPr>
          <w:ilvl w:val="0"/>
          <w:numId w:val="1"/>
        </w:numPr>
        <w:shd w:val="clear" w:color="auto" w:fill="FFFFFF"/>
        <w:rPr>
          <w:rFonts w:ascii="Helvetica" w:eastAsia="Times New Roman" w:hAnsi="Helvetica" w:cs="Helvetica"/>
          <w:color w:val="3A3A3A"/>
          <w:sz w:val="17"/>
          <w:szCs w:val="17"/>
          <w:lang w:eastAsia="it-IT"/>
        </w:rPr>
      </w:pPr>
      <w:r w:rsidRPr="001557DC">
        <w:rPr>
          <w:rFonts w:ascii="Helvetica" w:eastAsia="Times New Roman" w:hAnsi="Helvetica" w:cs="Helvetica"/>
          <w:color w:val="3A3A3A"/>
          <w:sz w:val="17"/>
          <w:szCs w:val="17"/>
          <w:bdr w:val="none" w:sz="0" w:space="0" w:color="auto" w:frame="1"/>
          <w:lang w:eastAsia="it-IT"/>
        </w:rPr>
        <w:t>LDR (resistore dipendente dalla luce) incorporato</w:t>
      </w:r>
    </w:p>
    <w:p w:rsidR="001557DC" w:rsidRPr="001557DC" w:rsidRDefault="001557DC" w:rsidP="001557DC">
      <w:pPr>
        <w:numPr>
          <w:ilvl w:val="0"/>
          <w:numId w:val="1"/>
        </w:numPr>
        <w:shd w:val="clear" w:color="auto" w:fill="FFFFFF"/>
        <w:rPr>
          <w:rFonts w:ascii="Helvetica" w:eastAsia="Times New Roman" w:hAnsi="Helvetica" w:cs="Helvetica"/>
          <w:color w:val="3A3A3A"/>
          <w:sz w:val="17"/>
          <w:szCs w:val="17"/>
          <w:lang w:eastAsia="it-IT"/>
        </w:rPr>
      </w:pPr>
      <w:r w:rsidRPr="001557DC">
        <w:rPr>
          <w:rFonts w:ascii="Helvetica" w:eastAsia="Times New Roman" w:hAnsi="Helvetica" w:cs="Helvetica"/>
          <w:color w:val="3A3A3A"/>
          <w:sz w:val="17"/>
          <w:szCs w:val="17"/>
          <w:bdr w:val="none" w:sz="0" w:space="0" w:color="auto" w:frame="1"/>
          <w:lang w:eastAsia="it-IT"/>
        </w:rPr>
        <w:t>tutti i circuiti necessari per programmare e alimentare la scheda.</w:t>
      </w:r>
    </w:p>
    <w:p w:rsidR="001557DC" w:rsidRPr="001557DC" w:rsidRDefault="001557DC" w:rsidP="001557DC">
      <w:pPr>
        <w:jc w:val="center"/>
        <w:rPr>
          <w:rFonts w:ascii="Helvetica" w:eastAsia="Times New Roman" w:hAnsi="Helvetica" w:cs="Helvetica"/>
          <w:color w:val="3A3A3A"/>
          <w:sz w:val="17"/>
          <w:szCs w:val="17"/>
          <w:lang w:eastAsia="it-IT"/>
        </w:rPr>
      </w:pPr>
    </w:p>
    <w:p w:rsidR="001557DC" w:rsidRDefault="001557DC" w:rsidP="001557DC">
      <w:pPr>
        <w:shd w:val="clear" w:color="auto" w:fill="FFFFFF"/>
        <w:rPr>
          <w:rFonts w:ascii="Helvetica" w:eastAsia="Times New Roman" w:hAnsi="Helvetica" w:cs="Helvetica"/>
          <w:color w:val="3A3A3A"/>
          <w:sz w:val="17"/>
          <w:szCs w:val="17"/>
          <w:lang w:eastAsia="it-IT"/>
        </w:rPr>
      </w:pPr>
      <w:r>
        <w:rPr>
          <w:rFonts w:ascii="Helvetica" w:eastAsia="Times New Roman" w:hAnsi="Helvetica" w:cs="Helvetica"/>
          <w:noProof/>
          <w:color w:val="1B78E2"/>
          <w:sz w:val="17"/>
          <w:szCs w:val="17"/>
          <w:bdr w:val="none" w:sz="0" w:space="0" w:color="auto" w:frame="1"/>
          <w:lang w:eastAsia="it-IT"/>
        </w:rPr>
        <w:drawing>
          <wp:inline distT="0" distB="0" distL="0" distR="0">
            <wp:extent cx="5304016" cy="2977999"/>
            <wp:effectExtent l="19050" t="0" r="0" b="0"/>
            <wp:docPr id="1" name="Immagine 1" descr="Scheda CYD con display giallo economico ESP32 ESP32-2432S028R anteriore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eda CYD con display giallo economico ESP32 ESP32-2432S028R anteriore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218" cy="29786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57DC" w:rsidRPr="001557DC" w:rsidRDefault="001557DC" w:rsidP="001557DC">
      <w:pPr>
        <w:shd w:val="clear" w:color="auto" w:fill="FFFFFF"/>
        <w:rPr>
          <w:rFonts w:ascii="Helvetica" w:eastAsia="Times New Roman" w:hAnsi="Helvetica" w:cs="Helvetica"/>
          <w:color w:val="3A3A3A"/>
          <w:sz w:val="17"/>
          <w:szCs w:val="17"/>
          <w:lang w:eastAsia="it-IT"/>
        </w:rPr>
      </w:pPr>
    </w:p>
    <w:p w:rsidR="001557DC" w:rsidRDefault="001557DC" w:rsidP="001557DC">
      <w:pPr>
        <w:shd w:val="clear" w:color="auto" w:fill="FFFFFF"/>
        <w:rPr>
          <w:rFonts w:ascii="Helvetica" w:eastAsia="Times New Roman" w:hAnsi="Helvetica" w:cs="Helvetica"/>
          <w:color w:val="3A3A3A"/>
          <w:sz w:val="17"/>
          <w:szCs w:val="17"/>
          <w:bdr w:val="none" w:sz="0" w:space="0" w:color="auto" w:frame="1"/>
          <w:lang w:eastAsia="it-IT"/>
        </w:rPr>
      </w:pPr>
      <w:r w:rsidRPr="001557DC">
        <w:rPr>
          <w:rFonts w:ascii="Helvetica" w:eastAsia="Times New Roman" w:hAnsi="Helvetica" w:cs="Helvetica"/>
          <w:color w:val="3A3A3A"/>
          <w:sz w:val="17"/>
          <w:szCs w:val="17"/>
          <w:bdr w:val="none" w:sz="0" w:space="0" w:color="auto" w:frame="1"/>
          <w:lang w:eastAsia="it-IT"/>
        </w:rPr>
        <w:t xml:space="preserve">Si tratta di una scheda molto versatile per realizzare interfacce grafiche utente (GUI) per i tuoi progetti </w:t>
      </w:r>
      <w:proofErr w:type="spellStart"/>
      <w:r w:rsidRPr="001557DC">
        <w:rPr>
          <w:rFonts w:ascii="Helvetica" w:eastAsia="Times New Roman" w:hAnsi="Helvetica" w:cs="Helvetica"/>
          <w:color w:val="3A3A3A"/>
          <w:sz w:val="17"/>
          <w:szCs w:val="17"/>
          <w:bdr w:val="none" w:sz="0" w:space="0" w:color="auto" w:frame="1"/>
          <w:lang w:eastAsia="it-IT"/>
        </w:rPr>
        <w:t>IoT</w:t>
      </w:r>
      <w:proofErr w:type="spellEnd"/>
      <w:r>
        <w:rPr>
          <w:rFonts w:ascii="Helvetica" w:eastAsia="Times New Roman" w:hAnsi="Helvetica" w:cs="Helvetica"/>
          <w:color w:val="3A3A3A"/>
          <w:sz w:val="17"/>
          <w:szCs w:val="17"/>
          <w:bdr w:val="none" w:sz="0" w:space="0" w:color="auto" w:frame="1"/>
          <w:lang w:eastAsia="it-IT"/>
        </w:rPr>
        <w:t>.</w:t>
      </w:r>
    </w:p>
    <w:p w:rsidR="001557DC" w:rsidRDefault="001557DC" w:rsidP="001557DC">
      <w:pPr>
        <w:shd w:val="clear" w:color="auto" w:fill="FFFFFF"/>
        <w:rPr>
          <w:rFonts w:ascii="Helvetica" w:eastAsia="Times New Roman" w:hAnsi="Helvetica" w:cs="Helvetica"/>
          <w:color w:val="3A3A3A"/>
          <w:sz w:val="17"/>
          <w:szCs w:val="17"/>
          <w:bdr w:val="none" w:sz="0" w:space="0" w:color="auto" w:frame="1"/>
          <w:lang w:eastAsia="it-IT"/>
        </w:rPr>
      </w:pPr>
      <w:r>
        <w:rPr>
          <w:rFonts w:ascii="Helvetica" w:eastAsia="Times New Roman" w:hAnsi="Helvetica" w:cs="Helvetica"/>
          <w:color w:val="3A3A3A"/>
          <w:sz w:val="17"/>
          <w:szCs w:val="17"/>
          <w:bdr w:val="none" w:sz="0" w:space="0" w:color="auto" w:frame="1"/>
          <w:lang w:eastAsia="it-IT"/>
        </w:rPr>
        <w:t>E’</w:t>
      </w:r>
      <w:r w:rsidRPr="001557DC">
        <w:rPr>
          <w:rFonts w:ascii="Helvetica" w:eastAsia="Times New Roman" w:hAnsi="Helvetica" w:cs="Helvetica"/>
          <w:color w:val="3A3A3A"/>
          <w:sz w:val="17"/>
          <w:szCs w:val="17"/>
          <w:bdr w:val="none" w:sz="0" w:space="0" w:color="auto" w:frame="1"/>
          <w:lang w:eastAsia="it-IT"/>
        </w:rPr>
        <w:t>molto più comoda e pratica rispetto all'utilizzo di una scheda ESP32 separata con schermo TFT.</w:t>
      </w:r>
    </w:p>
    <w:p w:rsidR="001557DC" w:rsidRPr="001557DC" w:rsidRDefault="001557DC" w:rsidP="001557DC">
      <w:pPr>
        <w:shd w:val="clear" w:color="auto" w:fill="FFFFFF"/>
        <w:rPr>
          <w:rFonts w:ascii="Helvetica" w:eastAsia="Times New Roman" w:hAnsi="Helvetica" w:cs="Helvetica"/>
          <w:color w:val="3A3A3A"/>
          <w:sz w:val="17"/>
          <w:szCs w:val="17"/>
          <w:lang w:eastAsia="it-IT"/>
        </w:rPr>
      </w:pPr>
    </w:p>
    <w:p w:rsidR="001557DC" w:rsidRPr="001557DC" w:rsidRDefault="001557DC" w:rsidP="001557DC">
      <w:pPr>
        <w:shd w:val="clear" w:color="auto" w:fill="FFFFFF"/>
        <w:rPr>
          <w:rFonts w:ascii="Helvetica" w:eastAsia="Times New Roman" w:hAnsi="Helvetica" w:cs="Helvetica"/>
          <w:color w:val="3A3A3A"/>
          <w:sz w:val="17"/>
          <w:szCs w:val="17"/>
          <w:lang w:eastAsia="it-IT"/>
        </w:rPr>
      </w:pPr>
      <w:r>
        <w:rPr>
          <w:rFonts w:ascii="Helvetica" w:eastAsia="Times New Roman" w:hAnsi="Helvetica" w:cs="Helvetica"/>
          <w:noProof/>
          <w:color w:val="3A3A3A"/>
          <w:sz w:val="17"/>
          <w:szCs w:val="17"/>
          <w:lang w:eastAsia="it-IT"/>
        </w:rPr>
        <w:drawing>
          <wp:inline distT="0" distB="0" distL="0" distR="0">
            <wp:extent cx="6385435" cy="3238214"/>
            <wp:effectExtent l="19050" t="0" r="0" b="0"/>
            <wp:docPr id="2" name="Immagine 2" descr="Scheda CYD con display giallo economico ESP32 ESP32-2432S028R etichettata sul ret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heda CYD con display giallo economico ESP32 ESP32-2432S028R etichettata sul retr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6447" cy="32387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57DC" w:rsidRPr="001557DC" w:rsidRDefault="001557DC" w:rsidP="001557DC">
      <w:pPr>
        <w:jc w:val="center"/>
        <w:rPr>
          <w:rFonts w:ascii="Helvetica" w:eastAsia="Times New Roman" w:hAnsi="Helvetica" w:cs="Helvetica"/>
          <w:color w:val="3A3A3A"/>
          <w:sz w:val="17"/>
          <w:szCs w:val="17"/>
          <w:lang w:eastAsia="it-IT"/>
        </w:rPr>
      </w:pPr>
    </w:p>
    <w:p w:rsidR="001557DC" w:rsidRDefault="001557DC" w:rsidP="001557DC">
      <w:pPr>
        <w:shd w:val="clear" w:color="auto" w:fill="FFFFFF"/>
        <w:spacing w:line="312" w:lineRule="atLeast"/>
        <w:outlineLvl w:val="1"/>
        <w:rPr>
          <w:rFonts w:ascii="Helvetica" w:eastAsia="Times New Roman" w:hAnsi="Helvetica" w:cs="Helvetica"/>
          <w:b/>
          <w:bCs/>
          <w:color w:val="3A3A3A"/>
          <w:sz w:val="17"/>
          <w:lang w:eastAsia="it-IT"/>
        </w:rPr>
      </w:pPr>
    </w:p>
    <w:p w:rsidR="001557DC" w:rsidRDefault="001557DC">
      <w:pPr>
        <w:rPr>
          <w:rFonts w:ascii="Helvetica" w:eastAsia="Times New Roman" w:hAnsi="Helvetica" w:cs="Helvetica"/>
          <w:b/>
          <w:bCs/>
          <w:color w:val="3A3A3A"/>
          <w:sz w:val="17"/>
          <w:lang w:eastAsia="it-IT"/>
        </w:rPr>
      </w:pPr>
      <w:r>
        <w:rPr>
          <w:rFonts w:ascii="Helvetica" w:eastAsia="Times New Roman" w:hAnsi="Helvetica" w:cs="Helvetica"/>
          <w:b/>
          <w:bCs/>
          <w:color w:val="3A3A3A"/>
          <w:sz w:val="17"/>
          <w:lang w:eastAsia="it-IT"/>
        </w:rPr>
        <w:br w:type="page"/>
      </w:r>
    </w:p>
    <w:p w:rsidR="001557DC" w:rsidRDefault="001557DC" w:rsidP="001557DC">
      <w:pPr>
        <w:shd w:val="clear" w:color="auto" w:fill="FFFFFF"/>
        <w:spacing w:line="312" w:lineRule="atLeast"/>
        <w:outlineLvl w:val="1"/>
        <w:rPr>
          <w:rFonts w:ascii="Helvetica" w:eastAsia="Times New Roman" w:hAnsi="Helvetica" w:cs="Helvetica"/>
          <w:b/>
          <w:bCs/>
          <w:color w:val="3A3A3A"/>
          <w:sz w:val="33"/>
          <w:szCs w:val="33"/>
          <w:bdr w:val="none" w:sz="0" w:space="0" w:color="auto" w:frame="1"/>
          <w:lang w:eastAsia="it-IT"/>
        </w:rPr>
      </w:pPr>
      <w:r w:rsidRPr="001557DC">
        <w:rPr>
          <w:rFonts w:ascii="Helvetica" w:eastAsia="Times New Roman" w:hAnsi="Helvetica" w:cs="Helvetica"/>
          <w:b/>
          <w:bCs/>
          <w:color w:val="3A3A3A"/>
          <w:sz w:val="33"/>
          <w:szCs w:val="33"/>
          <w:bdr w:val="none" w:sz="0" w:space="0" w:color="auto" w:frame="1"/>
          <w:lang w:eastAsia="it-IT"/>
        </w:rPr>
        <w:lastRenderedPageBreak/>
        <w:t>Pin di visualizzazione</w:t>
      </w:r>
    </w:p>
    <w:p w:rsidR="001557DC" w:rsidRPr="001557DC" w:rsidRDefault="001557DC" w:rsidP="001557DC">
      <w:pPr>
        <w:shd w:val="clear" w:color="auto" w:fill="FFFFFF"/>
        <w:spacing w:line="312" w:lineRule="atLeast"/>
        <w:outlineLvl w:val="1"/>
        <w:rPr>
          <w:rFonts w:ascii="Helvetica" w:eastAsia="Times New Roman" w:hAnsi="Helvetica" w:cs="Helvetica"/>
          <w:b/>
          <w:bCs/>
          <w:color w:val="3A3A3A"/>
          <w:sz w:val="33"/>
          <w:szCs w:val="33"/>
          <w:lang w:eastAsia="it-IT"/>
        </w:rPr>
      </w:pPr>
    </w:p>
    <w:p w:rsidR="001557DC" w:rsidRDefault="001557DC" w:rsidP="001557DC">
      <w:pPr>
        <w:shd w:val="clear" w:color="auto" w:fill="FFFFFF"/>
        <w:rPr>
          <w:rFonts w:ascii="Helvetica" w:eastAsia="Times New Roman" w:hAnsi="Helvetica" w:cs="Helvetica"/>
          <w:color w:val="3A3A3A"/>
          <w:sz w:val="17"/>
          <w:szCs w:val="17"/>
          <w:bdr w:val="none" w:sz="0" w:space="0" w:color="auto" w:frame="1"/>
          <w:lang w:eastAsia="it-IT"/>
        </w:rPr>
      </w:pPr>
      <w:r w:rsidRPr="001557DC">
        <w:rPr>
          <w:rFonts w:ascii="Helvetica" w:eastAsia="Times New Roman" w:hAnsi="Helvetica" w:cs="Helvetica"/>
          <w:color w:val="3A3A3A"/>
          <w:sz w:val="17"/>
          <w:szCs w:val="17"/>
          <w:bdr w:val="none" w:sz="0" w:space="0" w:color="auto" w:frame="1"/>
          <w:lang w:eastAsia="it-IT"/>
        </w:rPr>
        <w:t xml:space="preserve">Il display TFT comunica con la scheda tramite protocollo di comunicazione SPI (HSPI). </w:t>
      </w:r>
    </w:p>
    <w:p w:rsidR="00737A73" w:rsidRPr="001557DC" w:rsidRDefault="00737A73" w:rsidP="001557DC">
      <w:pPr>
        <w:shd w:val="clear" w:color="auto" w:fill="FFFFFF"/>
        <w:rPr>
          <w:rFonts w:ascii="Helvetica" w:eastAsia="Times New Roman" w:hAnsi="Helvetica" w:cs="Helvetica"/>
          <w:color w:val="3A3A3A"/>
          <w:sz w:val="17"/>
          <w:szCs w:val="17"/>
          <w:lang w:eastAsia="it-IT"/>
        </w:rPr>
      </w:pPr>
    </w:p>
    <w:tbl>
      <w:tblPr>
        <w:tblW w:w="7395" w:type="dxa"/>
        <w:tblBorders>
          <w:top w:val="single" w:sz="4" w:space="0" w:color="auto"/>
          <w:left w:val="single" w:sz="4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/>
      </w:tblPr>
      <w:tblGrid>
        <w:gridCol w:w="5477"/>
        <w:gridCol w:w="1918"/>
      </w:tblGrid>
      <w:tr w:rsidR="001557DC" w:rsidRPr="001557DC" w:rsidTr="001557D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57DC" w:rsidRPr="001557DC" w:rsidRDefault="001557DC" w:rsidP="001557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55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Perno SPI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57DC" w:rsidRPr="001557DC" w:rsidRDefault="001557DC" w:rsidP="001557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55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GPIO</w:t>
            </w:r>
          </w:p>
        </w:tc>
      </w:tr>
      <w:tr w:rsidR="001557DC" w:rsidRPr="001557DC" w:rsidTr="001557D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57DC" w:rsidRPr="001557DC" w:rsidRDefault="001557DC" w:rsidP="001557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55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MISO</w:t>
            </w:r>
            <w:r w:rsidRPr="001557D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it-IT"/>
              </w:rPr>
              <w:t> (</w:t>
            </w:r>
            <w:proofErr w:type="spellStart"/>
            <w:r w:rsidRPr="001557DC">
              <w:rPr>
                <w:rFonts w:ascii="Courier New" w:eastAsia="Times New Roman" w:hAnsi="Courier New" w:cs="Courier New"/>
                <w:sz w:val="24"/>
                <w:szCs w:val="24"/>
                <w:lang w:eastAsia="it-IT"/>
              </w:rPr>
              <w:t>TFT_MISO</w:t>
            </w:r>
            <w:proofErr w:type="spellEnd"/>
            <w:r w:rsidRPr="001557D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it-IT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57DC" w:rsidRPr="001557DC" w:rsidRDefault="001557DC" w:rsidP="001557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557D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it-IT"/>
              </w:rPr>
              <w:t>GPIO 12</w:t>
            </w:r>
          </w:p>
        </w:tc>
      </w:tr>
      <w:tr w:rsidR="001557DC" w:rsidRPr="001557DC" w:rsidTr="001557D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57DC" w:rsidRPr="001557DC" w:rsidRDefault="001557DC" w:rsidP="001557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55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MOSI</w:t>
            </w:r>
            <w:r w:rsidRPr="001557D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it-IT"/>
              </w:rPr>
              <w:t> (</w:t>
            </w:r>
            <w:proofErr w:type="spellStart"/>
            <w:r w:rsidRPr="001557DC">
              <w:rPr>
                <w:rFonts w:ascii="Courier New" w:eastAsia="Times New Roman" w:hAnsi="Courier New" w:cs="Courier New"/>
                <w:sz w:val="24"/>
                <w:szCs w:val="24"/>
                <w:lang w:eastAsia="it-IT"/>
              </w:rPr>
              <w:t>TFT_MOSI</w:t>
            </w:r>
            <w:proofErr w:type="spellEnd"/>
            <w:r w:rsidRPr="001557D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it-IT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57DC" w:rsidRPr="001557DC" w:rsidRDefault="001557DC" w:rsidP="001557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557D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it-IT"/>
              </w:rPr>
              <w:t>GPIO 13</w:t>
            </w:r>
          </w:p>
        </w:tc>
      </w:tr>
      <w:tr w:rsidR="001557DC" w:rsidRPr="001557DC" w:rsidTr="001557D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57DC" w:rsidRPr="001557DC" w:rsidRDefault="001557DC" w:rsidP="001557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55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SCKL</w:t>
            </w:r>
            <w:r w:rsidRPr="001557D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it-IT"/>
              </w:rPr>
              <w:t> (</w:t>
            </w:r>
            <w:proofErr w:type="spellStart"/>
            <w:r w:rsidRPr="001557DC">
              <w:rPr>
                <w:rFonts w:ascii="Courier New" w:eastAsia="Times New Roman" w:hAnsi="Courier New" w:cs="Courier New"/>
                <w:sz w:val="24"/>
                <w:szCs w:val="24"/>
                <w:lang w:eastAsia="it-IT"/>
              </w:rPr>
              <w:t>TFT_SCLK</w:t>
            </w:r>
            <w:proofErr w:type="spellEnd"/>
            <w:r w:rsidRPr="001557D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it-IT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57DC" w:rsidRPr="001557DC" w:rsidRDefault="001557DC" w:rsidP="001557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557D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it-IT"/>
              </w:rPr>
              <w:t>GPIO 14</w:t>
            </w:r>
          </w:p>
        </w:tc>
      </w:tr>
      <w:tr w:rsidR="001557DC" w:rsidRPr="001557DC" w:rsidTr="001557D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57DC" w:rsidRPr="001557DC" w:rsidRDefault="001557DC" w:rsidP="001557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55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Il servizio clienti</w:t>
            </w:r>
            <w:r w:rsidRPr="001557D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it-IT"/>
              </w:rPr>
              <w:t> (</w:t>
            </w:r>
            <w:proofErr w:type="spellStart"/>
            <w:r w:rsidRPr="001557DC">
              <w:rPr>
                <w:rFonts w:ascii="Courier New" w:eastAsia="Times New Roman" w:hAnsi="Courier New" w:cs="Courier New"/>
                <w:sz w:val="24"/>
                <w:szCs w:val="24"/>
                <w:lang w:eastAsia="it-IT"/>
              </w:rPr>
              <w:t>TFT_CS</w:t>
            </w:r>
            <w:proofErr w:type="spellEnd"/>
            <w:r w:rsidRPr="001557D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it-IT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57DC" w:rsidRPr="001557DC" w:rsidRDefault="001557DC" w:rsidP="001557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557D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it-IT"/>
              </w:rPr>
              <w:t>GPIO 15</w:t>
            </w:r>
          </w:p>
        </w:tc>
      </w:tr>
      <w:tr w:rsidR="001557DC" w:rsidRPr="001557DC" w:rsidTr="001557D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57DC" w:rsidRPr="001557DC" w:rsidRDefault="001557DC" w:rsidP="001557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55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corrente continua</w:t>
            </w:r>
            <w:r w:rsidRPr="001557D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it-IT"/>
              </w:rPr>
              <w:t> (</w:t>
            </w:r>
            <w:proofErr w:type="spellStart"/>
            <w:r w:rsidRPr="001557DC">
              <w:rPr>
                <w:rFonts w:ascii="Courier New" w:eastAsia="Times New Roman" w:hAnsi="Courier New" w:cs="Courier New"/>
                <w:sz w:val="24"/>
                <w:szCs w:val="24"/>
                <w:lang w:eastAsia="it-IT"/>
              </w:rPr>
              <w:t>TFT_DC</w:t>
            </w:r>
            <w:proofErr w:type="spellEnd"/>
            <w:r w:rsidRPr="001557D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it-IT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57DC" w:rsidRPr="001557DC" w:rsidRDefault="001557DC" w:rsidP="001557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557D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it-IT"/>
              </w:rPr>
              <w:t>GPIO2</w:t>
            </w:r>
          </w:p>
        </w:tc>
      </w:tr>
      <w:tr w:rsidR="001557DC" w:rsidRPr="001557DC" w:rsidTr="001557D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57DC" w:rsidRPr="001557DC" w:rsidRDefault="001557DC" w:rsidP="001557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55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RST</w:t>
            </w:r>
            <w:r w:rsidRPr="001557D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it-IT"/>
              </w:rPr>
              <w:t> (</w:t>
            </w:r>
            <w:proofErr w:type="spellStart"/>
            <w:r w:rsidRPr="001557DC">
              <w:rPr>
                <w:rFonts w:ascii="Courier New" w:eastAsia="Times New Roman" w:hAnsi="Courier New" w:cs="Courier New"/>
                <w:sz w:val="24"/>
                <w:szCs w:val="24"/>
                <w:lang w:eastAsia="it-IT"/>
              </w:rPr>
              <w:t>TFT_RST</w:t>
            </w:r>
            <w:proofErr w:type="spellEnd"/>
            <w:r w:rsidRPr="001557D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it-IT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57DC" w:rsidRPr="001557DC" w:rsidRDefault="001557DC" w:rsidP="001557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557D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it-IT"/>
              </w:rPr>
              <w:t>-1</w:t>
            </w:r>
          </w:p>
        </w:tc>
      </w:tr>
      <w:tr w:rsidR="001557DC" w:rsidRPr="001557DC" w:rsidTr="001557D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57DC" w:rsidRPr="001557DC" w:rsidRDefault="001557DC" w:rsidP="001557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55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Perno di retroilluminazione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57DC" w:rsidRPr="001557DC" w:rsidRDefault="001557DC" w:rsidP="001557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557D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it-IT"/>
              </w:rPr>
              <w:t>GPIO 21</w:t>
            </w:r>
          </w:p>
        </w:tc>
      </w:tr>
    </w:tbl>
    <w:p w:rsidR="001557DC" w:rsidRPr="001557DC" w:rsidRDefault="001557DC" w:rsidP="001557DC">
      <w:pPr>
        <w:jc w:val="center"/>
        <w:rPr>
          <w:rFonts w:ascii="Helvetica" w:eastAsia="Times New Roman" w:hAnsi="Helvetica" w:cs="Helvetica"/>
          <w:color w:val="3A3A3A"/>
          <w:sz w:val="17"/>
          <w:szCs w:val="17"/>
          <w:lang w:eastAsia="it-IT"/>
        </w:rPr>
      </w:pPr>
    </w:p>
    <w:p w:rsidR="001557DC" w:rsidRDefault="001557DC" w:rsidP="001557DC">
      <w:pPr>
        <w:shd w:val="clear" w:color="auto" w:fill="FFFFFF"/>
        <w:spacing w:line="312" w:lineRule="atLeast"/>
        <w:outlineLvl w:val="1"/>
        <w:rPr>
          <w:rFonts w:ascii="Helvetica" w:eastAsia="Times New Roman" w:hAnsi="Helvetica" w:cs="Helvetica"/>
          <w:sz w:val="17"/>
          <w:szCs w:val="17"/>
          <w:bdr w:val="none" w:sz="0" w:space="0" w:color="auto" w:frame="1"/>
          <w:lang w:eastAsia="it-IT"/>
        </w:rPr>
      </w:pPr>
    </w:p>
    <w:p w:rsidR="001557DC" w:rsidRDefault="001557DC" w:rsidP="001557DC">
      <w:pPr>
        <w:shd w:val="clear" w:color="auto" w:fill="FFFFFF"/>
        <w:spacing w:line="312" w:lineRule="atLeast"/>
        <w:outlineLvl w:val="1"/>
        <w:rPr>
          <w:rFonts w:ascii="Helvetica" w:eastAsia="Times New Roman" w:hAnsi="Helvetica" w:cs="Helvetica"/>
          <w:b/>
          <w:bCs/>
          <w:color w:val="3A3A3A"/>
          <w:sz w:val="33"/>
          <w:szCs w:val="33"/>
          <w:bdr w:val="none" w:sz="0" w:space="0" w:color="auto" w:frame="1"/>
          <w:lang w:eastAsia="it-IT"/>
        </w:rPr>
      </w:pPr>
      <w:r w:rsidRPr="001557DC">
        <w:rPr>
          <w:rFonts w:ascii="Helvetica" w:eastAsia="Times New Roman" w:hAnsi="Helvetica" w:cs="Helvetica"/>
          <w:b/>
          <w:bCs/>
          <w:color w:val="3A3A3A"/>
          <w:sz w:val="33"/>
          <w:szCs w:val="33"/>
          <w:bdr w:val="none" w:sz="0" w:space="0" w:color="auto" w:frame="1"/>
          <w:lang w:eastAsia="it-IT"/>
        </w:rPr>
        <w:t xml:space="preserve">Pin </w:t>
      </w:r>
      <w:proofErr w:type="spellStart"/>
      <w:r w:rsidRPr="001557DC">
        <w:rPr>
          <w:rFonts w:ascii="Helvetica" w:eastAsia="Times New Roman" w:hAnsi="Helvetica" w:cs="Helvetica"/>
          <w:b/>
          <w:bCs/>
          <w:color w:val="3A3A3A"/>
          <w:sz w:val="33"/>
          <w:szCs w:val="33"/>
          <w:bdr w:val="none" w:sz="0" w:space="0" w:color="auto" w:frame="1"/>
          <w:lang w:eastAsia="it-IT"/>
        </w:rPr>
        <w:t>touchscreen</w:t>
      </w:r>
      <w:proofErr w:type="spellEnd"/>
    </w:p>
    <w:p w:rsidR="001557DC" w:rsidRPr="001557DC" w:rsidRDefault="001557DC" w:rsidP="001557DC">
      <w:pPr>
        <w:shd w:val="clear" w:color="auto" w:fill="FFFFFF"/>
        <w:spacing w:line="312" w:lineRule="atLeast"/>
        <w:outlineLvl w:val="1"/>
        <w:rPr>
          <w:rFonts w:ascii="Helvetica" w:eastAsia="Times New Roman" w:hAnsi="Helvetica" w:cs="Helvetica"/>
          <w:b/>
          <w:bCs/>
          <w:color w:val="3A3A3A"/>
          <w:sz w:val="33"/>
          <w:szCs w:val="33"/>
          <w:lang w:eastAsia="it-IT"/>
        </w:rPr>
      </w:pPr>
    </w:p>
    <w:p w:rsidR="001557DC" w:rsidRDefault="001557DC" w:rsidP="001557DC">
      <w:pPr>
        <w:shd w:val="clear" w:color="auto" w:fill="FFFFFF"/>
        <w:rPr>
          <w:rFonts w:ascii="Helvetica" w:eastAsia="Times New Roman" w:hAnsi="Helvetica" w:cs="Helvetica"/>
          <w:color w:val="3A3A3A"/>
          <w:sz w:val="17"/>
          <w:szCs w:val="17"/>
          <w:bdr w:val="none" w:sz="0" w:space="0" w:color="auto" w:frame="1"/>
          <w:lang w:eastAsia="it-IT"/>
        </w:rPr>
      </w:pPr>
      <w:r w:rsidRPr="001557DC">
        <w:rPr>
          <w:rFonts w:ascii="Helvetica" w:eastAsia="Times New Roman" w:hAnsi="Helvetica" w:cs="Helvetica"/>
          <w:color w:val="3A3A3A"/>
          <w:sz w:val="17"/>
          <w:szCs w:val="17"/>
          <w:bdr w:val="none" w:sz="0" w:space="0" w:color="auto" w:frame="1"/>
          <w:lang w:eastAsia="it-IT"/>
        </w:rPr>
        <w:t xml:space="preserve">Il </w:t>
      </w:r>
      <w:proofErr w:type="spellStart"/>
      <w:r w:rsidRPr="001557DC">
        <w:rPr>
          <w:rFonts w:ascii="Helvetica" w:eastAsia="Times New Roman" w:hAnsi="Helvetica" w:cs="Helvetica"/>
          <w:color w:val="3A3A3A"/>
          <w:sz w:val="17"/>
          <w:szCs w:val="17"/>
          <w:bdr w:val="none" w:sz="0" w:space="0" w:color="auto" w:frame="1"/>
          <w:lang w:eastAsia="it-IT"/>
        </w:rPr>
        <w:t>touchscreen</w:t>
      </w:r>
      <w:proofErr w:type="spellEnd"/>
      <w:r w:rsidRPr="001557DC">
        <w:rPr>
          <w:rFonts w:ascii="Helvetica" w:eastAsia="Times New Roman" w:hAnsi="Helvetica" w:cs="Helvetica"/>
          <w:color w:val="3A3A3A"/>
          <w:sz w:val="17"/>
          <w:szCs w:val="17"/>
          <w:bdr w:val="none" w:sz="0" w:space="0" w:color="auto" w:frame="1"/>
          <w:lang w:eastAsia="it-IT"/>
        </w:rPr>
        <w:t xml:space="preserve"> utilizza anche il protocollo SPI per comunicare con l'ESP32. Questi sono i pin VSPI per il </w:t>
      </w:r>
      <w:proofErr w:type="spellStart"/>
      <w:r w:rsidRPr="001557DC">
        <w:rPr>
          <w:rFonts w:ascii="Helvetica" w:eastAsia="Times New Roman" w:hAnsi="Helvetica" w:cs="Helvetica"/>
          <w:color w:val="3A3A3A"/>
          <w:sz w:val="17"/>
          <w:szCs w:val="17"/>
          <w:bdr w:val="none" w:sz="0" w:space="0" w:color="auto" w:frame="1"/>
          <w:lang w:eastAsia="it-IT"/>
        </w:rPr>
        <w:t>touchscreen</w:t>
      </w:r>
      <w:proofErr w:type="spellEnd"/>
      <w:r w:rsidRPr="001557DC">
        <w:rPr>
          <w:rFonts w:ascii="Helvetica" w:eastAsia="Times New Roman" w:hAnsi="Helvetica" w:cs="Helvetica"/>
          <w:color w:val="3A3A3A"/>
          <w:sz w:val="17"/>
          <w:szCs w:val="17"/>
          <w:bdr w:val="none" w:sz="0" w:space="0" w:color="auto" w:frame="1"/>
          <w:lang w:eastAsia="it-IT"/>
        </w:rPr>
        <w:t>:</w:t>
      </w:r>
    </w:p>
    <w:p w:rsidR="001557DC" w:rsidRPr="001557DC" w:rsidRDefault="001557DC" w:rsidP="001557DC">
      <w:pPr>
        <w:shd w:val="clear" w:color="auto" w:fill="FFFFFF"/>
        <w:rPr>
          <w:rFonts w:ascii="Helvetica" w:eastAsia="Times New Roman" w:hAnsi="Helvetica" w:cs="Helvetica"/>
          <w:color w:val="3A3A3A"/>
          <w:sz w:val="17"/>
          <w:szCs w:val="17"/>
          <w:lang w:eastAsia="it-IT"/>
        </w:rPr>
      </w:pPr>
    </w:p>
    <w:tbl>
      <w:tblPr>
        <w:tblW w:w="7395" w:type="dxa"/>
        <w:tblBorders>
          <w:top w:val="single" w:sz="4" w:space="0" w:color="auto"/>
          <w:left w:val="single" w:sz="4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60"/>
        <w:gridCol w:w="1735"/>
      </w:tblGrid>
      <w:tr w:rsidR="001557DC" w:rsidRPr="001557DC" w:rsidTr="001557D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57DC" w:rsidRPr="001557DC" w:rsidRDefault="001557DC" w:rsidP="001557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55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Perno SPI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57DC" w:rsidRPr="001557DC" w:rsidRDefault="001557DC" w:rsidP="001557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55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GPIO</w:t>
            </w:r>
          </w:p>
        </w:tc>
      </w:tr>
      <w:tr w:rsidR="001557DC" w:rsidRPr="001557DC" w:rsidTr="001557D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57DC" w:rsidRPr="001557DC" w:rsidRDefault="001557DC" w:rsidP="001557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55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Livello di IRQ</w:t>
            </w:r>
            <w:r w:rsidRPr="001557D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it-IT"/>
              </w:rPr>
              <w:t> (</w:t>
            </w:r>
            <w:r w:rsidRPr="001557DC">
              <w:rPr>
                <w:rFonts w:ascii="Courier New" w:eastAsia="Times New Roman" w:hAnsi="Courier New" w:cs="Courier New"/>
                <w:sz w:val="24"/>
                <w:szCs w:val="24"/>
                <w:lang w:eastAsia="it-IT"/>
              </w:rPr>
              <w:t>XPT2046_IRQ</w:t>
            </w:r>
            <w:r w:rsidRPr="001557D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it-IT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57DC" w:rsidRPr="001557DC" w:rsidRDefault="001557DC" w:rsidP="001557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557D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it-IT"/>
              </w:rPr>
              <w:t>GPIO 36</w:t>
            </w:r>
          </w:p>
        </w:tc>
      </w:tr>
      <w:tr w:rsidR="001557DC" w:rsidRPr="001557DC" w:rsidTr="001557D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57DC" w:rsidRPr="001557DC" w:rsidRDefault="001557DC" w:rsidP="001557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55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MOSI</w:t>
            </w:r>
            <w:r w:rsidRPr="001557D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it-IT"/>
              </w:rPr>
              <w:t> (</w:t>
            </w:r>
            <w:r w:rsidRPr="001557DC">
              <w:rPr>
                <w:rFonts w:ascii="Courier New" w:eastAsia="Times New Roman" w:hAnsi="Courier New" w:cs="Courier New"/>
                <w:sz w:val="24"/>
                <w:szCs w:val="24"/>
                <w:lang w:eastAsia="it-IT"/>
              </w:rPr>
              <w:t>XPT2046_MOSI</w:t>
            </w:r>
            <w:r w:rsidRPr="001557D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it-IT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57DC" w:rsidRPr="001557DC" w:rsidRDefault="001557DC" w:rsidP="001557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557D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it-IT"/>
              </w:rPr>
              <w:t>GPIO 32</w:t>
            </w:r>
          </w:p>
        </w:tc>
      </w:tr>
      <w:tr w:rsidR="001557DC" w:rsidRPr="001557DC" w:rsidTr="001557D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57DC" w:rsidRPr="001557DC" w:rsidRDefault="001557DC" w:rsidP="001557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55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MISO</w:t>
            </w:r>
            <w:r w:rsidRPr="001557D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it-IT"/>
              </w:rPr>
              <w:t> (</w:t>
            </w:r>
            <w:r w:rsidRPr="001557DC">
              <w:rPr>
                <w:rFonts w:ascii="Courier New" w:eastAsia="Times New Roman" w:hAnsi="Courier New" w:cs="Courier New"/>
                <w:sz w:val="24"/>
                <w:szCs w:val="24"/>
                <w:lang w:eastAsia="it-IT"/>
              </w:rPr>
              <w:t>XPT2046_MISO</w:t>
            </w:r>
            <w:r w:rsidRPr="001557D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it-IT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57DC" w:rsidRPr="001557DC" w:rsidRDefault="001557DC" w:rsidP="001557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557D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it-IT"/>
              </w:rPr>
              <w:t>GPIO 39</w:t>
            </w:r>
          </w:p>
        </w:tc>
      </w:tr>
      <w:tr w:rsidR="001557DC" w:rsidRPr="001557DC" w:rsidTr="001557D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57DC" w:rsidRPr="001557DC" w:rsidRDefault="001557DC" w:rsidP="001557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55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CLK</w:t>
            </w:r>
            <w:r w:rsidRPr="001557D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it-IT"/>
              </w:rPr>
              <w:t> (</w:t>
            </w:r>
            <w:r w:rsidRPr="001557DC">
              <w:rPr>
                <w:rFonts w:ascii="Courier New" w:eastAsia="Times New Roman" w:hAnsi="Courier New" w:cs="Courier New"/>
                <w:sz w:val="24"/>
                <w:szCs w:val="24"/>
                <w:lang w:eastAsia="it-IT"/>
              </w:rPr>
              <w:t>XPT2046_CLK</w:t>
            </w:r>
            <w:r w:rsidRPr="001557D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it-IT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57DC" w:rsidRPr="001557DC" w:rsidRDefault="001557DC" w:rsidP="001557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557D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it-IT"/>
              </w:rPr>
              <w:t>GPIO 25</w:t>
            </w:r>
          </w:p>
        </w:tc>
      </w:tr>
      <w:tr w:rsidR="001557DC" w:rsidRPr="001557DC" w:rsidTr="001557D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57DC" w:rsidRPr="001557DC" w:rsidRDefault="001557DC" w:rsidP="001557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55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Il servizio clienti</w:t>
            </w:r>
            <w:r w:rsidRPr="001557D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it-IT"/>
              </w:rPr>
              <w:t> (</w:t>
            </w:r>
            <w:r w:rsidRPr="001557DC">
              <w:rPr>
                <w:rFonts w:ascii="Courier New" w:eastAsia="Times New Roman" w:hAnsi="Courier New" w:cs="Courier New"/>
                <w:sz w:val="24"/>
                <w:szCs w:val="24"/>
                <w:lang w:eastAsia="it-IT"/>
              </w:rPr>
              <w:t>XPT2046_CS</w:t>
            </w:r>
            <w:r w:rsidRPr="001557D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it-IT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57DC" w:rsidRPr="001557DC" w:rsidRDefault="001557DC" w:rsidP="001557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557D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it-IT"/>
              </w:rPr>
              <w:t>GPIO 33</w:t>
            </w:r>
          </w:p>
        </w:tc>
      </w:tr>
    </w:tbl>
    <w:p w:rsidR="001557DC" w:rsidRDefault="001557DC" w:rsidP="001557DC">
      <w:pPr>
        <w:shd w:val="clear" w:color="auto" w:fill="FFFFFF"/>
        <w:spacing w:line="312" w:lineRule="atLeast"/>
        <w:outlineLvl w:val="1"/>
        <w:rPr>
          <w:rFonts w:ascii="Helvetica" w:eastAsia="Times New Roman" w:hAnsi="Helvetica" w:cs="Helvetica"/>
          <w:b/>
          <w:bCs/>
          <w:color w:val="3A3A3A"/>
          <w:sz w:val="33"/>
          <w:szCs w:val="33"/>
          <w:bdr w:val="none" w:sz="0" w:space="0" w:color="auto" w:frame="1"/>
          <w:lang w:eastAsia="it-IT"/>
        </w:rPr>
      </w:pPr>
    </w:p>
    <w:p w:rsidR="001557DC" w:rsidRDefault="001557DC">
      <w:pPr>
        <w:rPr>
          <w:rFonts w:ascii="Helvetica" w:eastAsia="Times New Roman" w:hAnsi="Helvetica" w:cs="Helvetica"/>
          <w:b/>
          <w:bCs/>
          <w:color w:val="3A3A3A"/>
          <w:sz w:val="33"/>
          <w:szCs w:val="33"/>
          <w:bdr w:val="none" w:sz="0" w:space="0" w:color="auto" w:frame="1"/>
          <w:lang w:eastAsia="it-IT"/>
        </w:rPr>
      </w:pPr>
      <w:r>
        <w:rPr>
          <w:rFonts w:ascii="Helvetica" w:eastAsia="Times New Roman" w:hAnsi="Helvetica" w:cs="Helvetica"/>
          <w:b/>
          <w:bCs/>
          <w:color w:val="3A3A3A"/>
          <w:sz w:val="33"/>
          <w:szCs w:val="33"/>
          <w:bdr w:val="none" w:sz="0" w:space="0" w:color="auto" w:frame="1"/>
          <w:lang w:eastAsia="it-IT"/>
        </w:rPr>
        <w:br w:type="page"/>
      </w:r>
    </w:p>
    <w:p w:rsidR="001557DC" w:rsidRPr="001557DC" w:rsidRDefault="001557DC" w:rsidP="001557DC">
      <w:pPr>
        <w:shd w:val="clear" w:color="auto" w:fill="FFFFFF"/>
        <w:spacing w:line="312" w:lineRule="atLeast"/>
        <w:outlineLvl w:val="1"/>
        <w:rPr>
          <w:rFonts w:ascii="Helvetica" w:eastAsia="Times New Roman" w:hAnsi="Helvetica" w:cs="Helvetica"/>
          <w:b/>
          <w:bCs/>
          <w:color w:val="3A3A3A"/>
          <w:sz w:val="33"/>
          <w:szCs w:val="33"/>
          <w:lang w:eastAsia="it-IT"/>
        </w:rPr>
      </w:pPr>
      <w:r w:rsidRPr="001557DC">
        <w:rPr>
          <w:rFonts w:ascii="Helvetica" w:eastAsia="Times New Roman" w:hAnsi="Helvetica" w:cs="Helvetica"/>
          <w:b/>
          <w:bCs/>
          <w:color w:val="3A3A3A"/>
          <w:sz w:val="33"/>
          <w:szCs w:val="33"/>
          <w:bdr w:val="none" w:sz="0" w:space="0" w:color="auto" w:frame="1"/>
          <w:lang w:eastAsia="it-IT"/>
        </w:rPr>
        <w:lastRenderedPageBreak/>
        <w:t>LED RGB</w:t>
      </w:r>
    </w:p>
    <w:p w:rsidR="001557DC" w:rsidRDefault="001557DC" w:rsidP="001557DC">
      <w:pPr>
        <w:shd w:val="clear" w:color="auto" w:fill="FFFFFF"/>
        <w:rPr>
          <w:rFonts w:ascii="Helvetica" w:eastAsia="Times New Roman" w:hAnsi="Helvetica" w:cs="Helvetica"/>
          <w:color w:val="3A3A3A"/>
          <w:sz w:val="17"/>
          <w:szCs w:val="17"/>
          <w:bdr w:val="none" w:sz="0" w:space="0" w:color="auto" w:frame="1"/>
          <w:lang w:eastAsia="it-IT"/>
        </w:rPr>
      </w:pPr>
      <w:r w:rsidRPr="001557DC">
        <w:rPr>
          <w:rFonts w:ascii="Helvetica" w:eastAsia="Times New Roman" w:hAnsi="Helvetica" w:cs="Helvetica"/>
          <w:color w:val="3A3A3A"/>
          <w:sz w:val="17"/>
          <w:szCs w:val="17"/>
          <w:bdr w:val="none" w:sz="0" w:space="0" w:color="auto" w:frame="1"/>
          <w:lang w:eastAsia="it-IT"/>
        </w:rPr>
        <w:t xml:space="preserve">La scheda è dotata di un LED RGB sul retro che potrebbe essere utile per il </w:t>
      </w:r>
      <w:proofErr w:type="spellStart"/>
      <w:r w:rsidRPr="001557DC">
        <w:rPr>
          <w:rFonts w:ascii="Helvetica" w:eastAsia="Times New Roman" w:hAnsi="Helvetica" w:cs="Helvetica"/>
          <w:color w:val="3A3A3A"/>
          <w:sz w:val="17"/>
          <w:szCs w:val="17"/>
          <w:bdr w:val="none" w:sz="0" w:space="0" w:color="auto" w:frame="1"/>
          <w:lang w:eastAsia="it-IT"/>
        </w:rPr>
        <w:t>debug</w:t>
      </w:r>
      <w:proofErr w:type="spellEnd"/>
      <w:r w:rsidRPr="001557DC">
        <w:rPr>
          <w:rFonts w:ascii="Helvetica" w:eastAsia="Times New Roman" w:hAnsi="Helvetica" w:cs="Helvetica"/>
          <w:color w:val="3A3A3A"/>
          <w:sz w:val="17"/>
          <w:szCs w:val="17"/>
          <w:bdr w:val="none" w:sz="0" w:space="0" w:color="auto" w:frame="1"/>
          <w:lang w:eastAsia="it-IT"/>
        </w:rPr>
        <w:t>.</w:t>
      </w:r>
    </w:p>
    <w:p w:rsidR="001557DC" w:rsidRPr="001557DC" w:rsidRDefault="001557DC" w:rsidP="001557DC">
      <w:pPr>
        <w:shd w:val="clear" w:color="auto" w:fill="FFFFFF"/>
        <w:rPr>
          <w:rFonts w:ascii="Helvetica" w:eastAsia="Times New Roman" w:hAnsi="Helvetica" w:cs="Helvetica"/>
          <w:color w:val="3A3A3A"/>
          <w:sz w:val="17"/>
          <w:szCs w:val="17"/>
          <w:lang w:eastAsia="it-IT"/>
        </w:rPr>
      </w:pPr>
    </w:p>
    <w:p w:rsidR="001557DC" w:rsidRPr="001557DC" w:rsidRDefault="001557DC" w:rsidP="001557DC">
      <w:pPr>
        <w:shd w:val="clear" w:color="auto" w:fill="FFFFFF"/>
        <w:rPr>
          <w:rFonts w:ascii="Helvetica" w:eastAsia="Times New Roman" w:hAnsi="Helvetica" w:cs="Helvetica"/>
          <w:color w:val="3A3A3A"/>
          <w:sz w:val="17"/>
          <w:szCs w:val="17"/>
          <w:lang w:eastAsia="it-IT"/>
        </w:rPr>
      </w:pPr>
      <w:r>
        <w:rPr>
          <w:rFonts w:ascii="Helvetica" w:eastAsia="Times New Roman" w:hAnsi="Helvetica" w:cs="Helvetica"/>
          <w:noProof/>
          <w:color w:val="3A3A3A"/>
          <w:sz w:val="17"/>
          <w:szCs w:val="17"/>
          <w:lang w:eastAsia="it-IT"/>
        </w:rPr>
        <w:drawing>
          <wp:inline distT="0" distB="0" distL="0" distR="0">
            <wp:extent cx="4434963" cy="2490060"/>
            <wp:effectExtent l="19050" t="0" r="3687" b="0"/>
            <wp:docPr id="3" name="Immagine 3" descr="ESP32 LED RGB display giallo econom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SP32 LED RGB display giallo economic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7269" cy="2491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57DC" w:rsidRPr="001557DC" w:rsidRDefault="001557DC" w:rsidP="001557DC">
      <w:pPr>
        <w:jc w:val="center"/>
        <w:rPr>
          <w:rFonts w:ascii="Helvetica" w:eastAsia="Times New Roman" w:hAnsi="Helvetica" w:cs="Helvetica"/>
          <w:color w:val="3A3A3A"/>
          <w:sz w:val="17"/>
          <w:szCs w:val="17"/>
          <w:lang w:eastAsia="it-IT"/>
        </w:rPr>
      </w:pPr>
    </w:p>
    <w:p w:rsidR="001557DC" w:rsidRPr="001557DC" w:rsidRDefault="001557DC" w:rsidP="001557DC">
      <w:pPr>
        <w:shd w:val="clear" w:color="auto" w:fill="FFFFFF"/>
        <w:rPr>
          <w:rFonts w:ascii="Helvetica" w:eastAsia="Times New Roman" w:hAnsi="Helvetica" w:cs="Helvetica"/>
          <w:color w:val="3A3A3A"/>
          <w:sz w:val="17"/>
          <w:szCs w:val="17"/>
          <w:lang w:eastAsia="it-IT"/>
        </w:rPr>
      </w:pPr>
      <w:r w:rsidRPr="001557DC">
        <w:rPr>
          <w:rFonts w:ascii="Helvetica" w:eastAsia="Times New Roman" w:hAnsi="Helvetica" w:cs="Helvetica"/>
          <w:color w:val="3A3A3A"/>
          <w:sz w:val="17"/>
          <w:szCs w:val="17"/>
          <w:bdr w:val="none" w:sz="0" w:space="0" w:color="auto" w:frame="1"/>
          <w:lang w:eastAsia="it-IT"/>
        </w:rPr>
        <w:t xml:space="preserve">Ecco il </w:t>
      </w:r>
      <w:proofErr w:type="spellStart"/>
      <w:r w:rsidRPr="001557DC">
        <w:rPr>
          <w:rFonts w:ascii="Helvetica" w:eastAsia="Times New Roman" w:hAnsi="Helvetica" w:cs="Helvetica"/>
          <w:color w:val="3A3A3A"/>
          <w:sz w:val="17"/>
          <w:szCs w:val="17"/>
          <w:bdr w:val="none" w:sz="0" w:space="0" w:color="auto" w:frame="1"/>
          <w:lang w:eastAsia="it-IT"/>
        </w:rPr>
        <w:t>pinout</w:t>
      </w:r>
      <w:proofErr w:type="spellEnd"/>
      <w:r w:rsidRPr="001557DC">
        <w:rPr>
          <w:rFonts w:ascii="Helvetica" w:eastAsia="Times New Roman" w:hAnsi="Helvetica" w:cs="Helvetica"/>
          <w:color w:val="3A3A3A"/>
          <w:sz w:val="17"/>
          <w:szCs w:val="17"/>
          <w:bdr w:val="none" w:sz="0" w:space="0" w:color="auto" w:frame="1"/>
          <w:lang w:eastAsia="it-IT"/>
        </w:rPr>
        <w:t xml:space="preserve"> del LED RGB:</w:t>
      </w:r>
    </w:p>
    <w:tbl>
      <w:tblPr>
        <w:tblW w:w="7395" w:type="dxa"/>
        <w:tblBorders>
          <w:top w:val="single" w:sz="4" w:space="0" w:color="auto"/>
          <w:left w:val="single" w:sz="4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/>
      </w:tblPr>
      <w:tblGrid>
        <w:gridCol w:w="4096"/>
        <w:gridCol w:w="3299"/>
      </w:tblGrid>
      <w:tr w:rsidR="001557DC" w:rsidRPr="001557DC" w:rsidTr="001557D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57DC" w:rsidRPr="001557DC" w:rsidRDefault="001557DC" w:rsidP="001557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55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LED RGB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57DC" w:rsidRPr="001557DC" w:rsidRDefault="001557DC" w:rsidP="001557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55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GPIO</w:t>
            </w:r>
          </w:p>
        </w:tc>
      </w:tr>
      <w:tr w:rsidR="001557DC" w:rsidRPr="001557DC" w:rsidTr="001557D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57DC" w:rsidRPr="001557DC" w:rsidRDefault="001557DC" w:rsidP="001557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55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LED rosso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57DC" w:rsidRPr="001557DC" w:rsidRDefault="001557DC" w:rsidP="001557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557D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it-IT"/>
              </w:rPr>
              <w:t>GPIO 4</w:t>
            </w:r>
          </w:p>
        </w:tc>
      </w:tr>
      <w:tr w:rsidR="001557DC" w:rsidRPr="001557DC" w:rsidTr="001557D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57DC" w:rsidRPr="001557DC" w:rsidRDefault="001557DC" w:rsidP="001557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55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LED verde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57DC" w:rsidRPr="001557DC" w:rsidRDefault="001557DC" w:rsidP="001557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557D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it-IT"/>
              </w:rPr>
              <w:t>GPIO 16</w:t>
            </w:r>
          </w:p>
        </w:tc>
      </w:tr>
      <w:tr w:rsidR="001557DC" w:rsidRPr="001557DC" w:rsidTr="001557D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57DC" w:rsidRPr="001557DC" w:rsidRDefault="001557DC" w:rsidP="001557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55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LED blu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57DC" w:rsidRPr="001557DC" w:rsidRDefault="001557DC" w:rsidP="001557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557D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it-IT"/>
              </w:rPr>
              <w:t>GPIO 17</w:t>
            </w:r>
          </w:p>
        </w:tc>
      </w:tr>
    </w:tbl>
    <w:p w:rsidR="001557DC" w:rsidRDefault="001557DC" w:rsidP="001557DC">
      <w:pPr>
        <w:shd w:val="clear" w:color="auto" w:fill="FFFFFF"/>
        <w:rPr>
          <w:rFonts w:ascii="Helvetica" w:eastAsia="Times New Roman" w:hAnsi="Helvetica" w:cs="Helvetica"/>
          <w:color w:val="3A3A3A"/>
          <w:sz w:val="17"/>
          <w:szCs w:val="17"/>
          <w:bdr w:val="none" w:sz="0" w:space="0" w:color="auto" w:frame="1"/>
          <w:lang w:eastAsia="it-IT"/>
        </w:rPr>
      </w:pPr>
      <w:r w:rsidRPr="001557DC">
        <w:rPr>
          <w:rFonts w:ascii="Helvetica" w:eastAsia="Times New Roman" w:hAnsi="Helvetica" w:cs="Helvetica"/>
          <w:b/>
          <w:bCs/>
          <w:color w:val="3A3A3A"/>
          <w:sz w:val="17"/>
          <w:lang w:eastAsia="it-IT"/>
        </w:rPr>
        <w:t>Importante:</w:t>
      </w:r>
      <w:r w:rsidRPr="001557DC">
        <w:rPr>
          <w:rFonts w:ascii="Helvetica" w:eastAsia="Times New Roman" w:hAnsi="Helvetica" w:cs="Helvetica"/>
          <w:color w:val="3A3A3A"/>
          <w:sz w:val="17"/>
          <w:szCs w:val="17"/>
          <w:bdr w:val="none" w:sz="0" w:space="0" w:color="auto" w:frame="1"/>
          <w:lang w:eastAsia="it-IT"/>
        </w:rPr>
        <w:t> i LED RGB funzionano con logica invertita, perché sono attivi bassi. Ciò HIGH = OFF e LOW = ON.</w:t>
      </w:r>
    </w:p>
    <w:p w:rsidR="001557DC" w:rsidRPr="001557DC" w:rsidRDefault="001557DC" w:rsidP="001557DC">
      <w:pPr>
        <w:shd w:val="clear" w:color="auto" w:fill="FFFFFF"/>
        <w:rPr>
          <w:rFonts w:ascii="Helvetica" w:eastAsia="Times New Roman" w:hAnsi="Helvetica" w:cs="Helvetica"/>
          <w:color w:val="3A3A3A"/>
          <w:sz w:val="17"/>
          <w:szCs w:val="17"/>
          <w:lang w:eastAsia="it-IT"/>
        </w:rPr>
      </w:pPr>
    </w:p>
    <w:p w:rsidR="001557DC" w:rsidRDefault="001557DC" w:rsidP="001557DC">
      <w:pPr>
        <w:shd w:val="clear" w:color="auto" w:fill="FFFFFF"/>
        <w:spacing w:line="312" w:lineRule="atLeast"/>
        <w:outlineLvl w:val="1"/>
        <w:rPr>
          <w:rFonts w:ascii="Helvetica" w:eastAsia="Times New Roman" w:hAnsi="Helvetica" w:cs="Helvetica"/>
          <w:b/>
          <w:bCs/>
          <w:color w:val="3A3A3A"/>
          <w:sz w:val="33"/>
          <w:szCs w:val="33"/>
          <w:bdr w:val="none" w:sz="0" w:space="0" w:color="auto" w:frame="1"/>
          <w:lang w:eastAsia="it-IT"/>
        </w:rPr>
      </w:pPr>
      <w:r w:rsidRPr="001557DC">
        <w:rPr>
          <w:rFonts w:ascii="Helvetica" w:eastAsia="Times New Roman" w:hAnsi="Helvetica" w:cs="Helvetica"/>
          <w:b/>
          <w:bCs/>
          <w:color w:val="3A3A3A"/>
          <w:sz w:val="33"/>
          <w:szCs w:val="33"/>
          <w:bdr w:val="none" w:sz="0" w:space="0" w:color="auto" w:frame="1"/>
          <w:lang w:eastAsia="it-IT"/>
        </w:rPr>
        <w:t xml:space="preserve">Pin della scheda </w:t>
      </w:r>
      <w:proofErr w:type="spellStart"/>
      <w:r w:rsidRPr="001557DC">
        <w:rPr>
          <w:rFonts w:ascii="Helvetica" w:eastAsia="Times New Roman" w:hAnsi="Helvetica" w:cs="Helvetica"/>
          <w:b/>
          <w:bCs/>
          <w:color w:val="3A3A3A"/>
          <w:sz w:val="33"/>
          <w:szCs w:val="33"/>
          <w:bdr w:val="none" w:sz="0" w:space="0" w:color="auto" w:frame="1"/>
          <w:lang w:eastAsia="it-IT"/>
        </w:rPr>
        <w:t>MicroSD</w:t>
      </w:r>
      <w:proofErr w:type="spellEnd"/>
    </w:p>
    <w:p w:rsidR="001557DC" w:rsidRPr="001557DC" w:rsidRDefault="001557DC" w:rsidP="001557DC">
      <w:pPr>
        <w:shd w:val="clear" w:color="auto" w:fill="FFFFFF"/>
        <w:spacing w:line="312" w:lineRule="atLeast"/>
        <w:outlineLvl w:val="1"/>
        <w:rPr>
          <w:rFonts w:ascii="Helvetica" w:eastAsia="Times New Roman" w:hAnsi="Helvetica" w:cs="Helvetica"/>
          <w:b/>
          <w:bCs/>
          <w:color w:val="3A3A3A"/>
          <w:sz w:val="33"/>
          <w:szCs w:val="33"/>
          <w:lang w:eastAsia="it-IT"/>
        </w:rPr>
      </w:pPr>
    </w:p>
    <w:p w:rsidR="001557DC" w:rsidRPr="001557DC" w:rsidRDefault="001557DC" w:rsidP="001557DC">
      <w:pPr>
        <w:shd w:val="clear" w:color="auto" w:fill="FFFFFF"/>
        <w:rPr>
          <w:rFonts w:ascii="Helvetica" w:eastAsia="Times New Roman" w:hAnsi="Helvetica" w:cs="Helvetica"/>
          <w:color w:val="3A3A3A"/>
          <w:sz w:val="17"/>
          <w:szCs w:val="17"/>
          <w:lang w:eastAsia="it-IT"/>
        </w:rPr>
      </w:pPr>
      <w:r>
        <w:rPr>
          <w:rFonts w:ascii="Helvetica" w:eastAsia="Times New Roman" w:hAnsi="Helvetica" w:cs="Helvetica"/>
          <w:noProof/>
          <w:color w:val="3A3A3A"/>
          <w:sz w:val="17"/>
          <w:szCs w:val="17"/>
          <w:lang w:eastAsia="it-IT"/>
        </w:rPr>
        <w:drawing>
          <wp:inline distT="0" distB="0" distL="0" distR="0">
            <wp:extent cx="4116708" cy="2311372"/>
            <wp:effectExtent l="19050" t="0" r="0" b="0"/>
            <wp:docPr id="4" name="Immagine 4" descr="Scheda MicroSD ESP32 economica con display gial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cheda MicroSD ESP32 economica con display giall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7641" cy="23118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57DC" w:rsidRPr="001557DC" w:rsidRDefault="001557DC" w:rsidP="001557DC">
      <w:pPr>
        <w:jc w:val="center"/>
        <w:rPr>
          <w:rFonts w:ascii="Helvetica" w:eastAsia="Times New Roman" w:hAnsi="Helvetica" w:cs="Helvetica"/>
          <w:color w:val="3A3A3A"/>
          <w:sz w:val="17"/>
          <w:szCs w:val="17"/>
          <w:lang w:eastAsia="it-IT"/>
        </w:rPr>
      </w:pPr>
    </w:p>
    <w:p w:rsidR="001557DC" w:rsidRPr="001557DC" w:rsidRDefault="001557DC" w:rsidP="001557DC">
      <w:pPr>
        <w:shd w:val="clear" w:color="auto" w:fill="FFFFFF"/>
        <w:rPr>
          <w:rFonts w:ascii="Helvetica" w:eastAsia="Times New Roman" w:hAnsi="Helvetica" w:cs="Helvetica"/>
          <w:color w:val="3A3A3A"/>
          <w:sz w:val="17"/>
          <w:szCs w:val="17"/>
          <w:lang w:eastAsia="it-IT"/>
        </w:rPr>
      </w:pPr>
      <w:r w:rsidRPr="001557DC">
        <w:rPr>
          <w:rFonts w:ascii="Helvetica" w:eastAsia="Times New Roman" w:hAnsi="Helvetica" w:cs="Helvetica"/>
          <w:color w:val="3A3A3A"/>
          <w:sz w:val="17"/>
          <w:szCs w:val="17"/>
          <w:bdr w:val="none" w:sz="0" w:space="0" w:color="auto" w:frame="1"/>
          <w:lang w:eastAsia="it-IT"/>
        </w:rPr>
        <w:t xml:space="preserve">La scheda </w:t>
      </w:r>
      <w:proofErr w:type="spellStart"/>
      <w:r w:rsidRPr="001557DC">
        <w:rPr>
          <w:rFonts w:ascii="Helvetica" w:eastAsia="Times New Roman" w:hAnsi="Helvetica" w:cs="Helvetica"/>
          <w:color w:val="3A3A3A"/>
          <w:sz w:val="17"/>
          <w:szCs w:val="17"/>
          <w:bdr w:val="none" w:sz="0" w:space="0" w:color="auto" w:frame="1"/>
          <w:lang w:eastAsia="it-IT"/>
        </w:rPr>
        <w:t>microSD</w:t>
      </w:r>
      <w:proofErr w:type="spellEnd"/>
      <w:r w:rsidRPr="001557DC">
        <w:rPr>
          <w:rFonts w:ascii="Helvetica" w:eastAsia="Times New Roman" w:hAnsi="Helvetica" w:cs="Helvetica"/>
          <w:color w:val="3A3A3A"/>
          <w:sz w:val="17"/>
          <w:szCs w:val="17"/>
          <w:bdr w:val="none" w:sz="0" w:space="0" w:color="auto" w:frame="1"/>
          <w:lang w:eastAsia="it-IT"/>
        </w:rPr>
        <w:t xml:space="preserve"> utilizza il protocollo di comunicazione SPI. Utilizza i pin VSPI predefiniti di ESP32:</w:t>
      </w:r>
    </w:p>
    <w:tbl>
      <w:tblPr>
        <w:tblW w:w="7395" w:type="dxa"/>
        <w:tblBorders>
          <w:top w:val="single" w:sz="4" w:space="0" w:color="auto"/>
          <w:left w:val="single" w:sz="4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/>
      </w:tblPr>
      <w:tblGrid>
        <w:gridCol w:w="5069"/>
        <w:gridCol w:w="2326"/>
      </w:tblGrid>
      <w:tr w:rsidR="001557DC" w:rsidRPr="001557DC" w:rsidTr="001557D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57DC" w:rsidRPr="001557DC" w:rsidRDefault="001557DC" w:rsidP="001557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55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Scheda </w:t>
            </w:r>
            <w:proofErr w:type="spellStart"/>
            <w:r w:rsidRPr="00155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MicroSD</w:t>
            </w:r>
            <w:proofErr w:type="spellEnd"/>
            <w:r w:rsidRPr="00155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 SPI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57DC" w:rsidRPr="001557DC" w:rsidRDefault="001557DC" w:rsidP="001557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55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GPIO</w:t>
            </w:r>
          </w:p>
        </w:tc>
      </w:tr>
      <w:tr w:rsidR="001557DC" w:rsidRPr="001557DC" w:rsidTr="001557D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57DC" w:rsidRPr="001557DC" w:rsidRDefault="001557DC" w:rsidP="001557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155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Miso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57DC" w:rsidRPr="001557DC" w:rsidRDefault="001557DC" w:rsidP="001557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557D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it-IT"/>
              </w:rPr>
              <w:t>GPIO 19</w:t>
            </w:r>
          </w:p>
        </w:tc>
      </w:tr>
      <w:tr w:rsidR="001557DC" w:rsidRPr="001557DC" w:rsidTr="001557D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57DC" w:rsidRPr="001557DC" w:rsidRDefault="001557DC" w:rsidP="001557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55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MOSI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57DC" w:rsidRPr="001557DC" w:rsidRDefault="001557DC" w:rsidP="001557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557D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it-IT"/>
              </w:rPr>
              <w:t>GPIO 23</w:t>
            </w:r>
          </w:p>
        </w:tc>
      </w:tr>
      <w:tr w:rsidR="001557DC" w:rsidRPr="001557DC" w:rsidTr="001557D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57DC" w:rsidRPr="001557DC" w:rsidRDefault="001557DC" w:rsidP="001557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55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SCK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57DC" w:rsidRPr="001557DC" w:rsidRDefault="001557DC" w:rsidP="001557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557D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it-IT"/>
              </w:rPr>
              <w:t>GPIO 18</w:t>
            </w:r>
          </w:p>
        </w:tc>
      </w:tr>
      <w:tr w:rsidR="001557DC" w:rsidRPr="001557DC" w:rsidTr="001557D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57DC" w:rsidRPr="001557DC" w:rsidRDefault="001557DC" w:rsidP="001557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55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Servizio clienti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57DC" w:rsidRPr="001557DC" w:rsidRDefault="001557DC" w:rsidP="001557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557D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it-IT"/>
              </w:rPr>
              <w:t>GPIO 5</w:t>
            </w:r>
          </w:p>
        </w:tc>
      </w:tr>
    </w:tbl>
    <w:p w:rsidR="001557DC" w:rsidRDefault="001557DC" w:rsidP="001557DC">
      <w:pPr>
        <w:shd w:val="clear" w:color="auto" w:fill="FFFFFF"/>
        <w:spacing w:line="312" w:lineRule="atLeast"/>
        <w:outlineLvl w:val="1"/>
        <w:rPr>
          <w:rFonts w:ascii="Helvetica" w:eastAsia="Times New Roman" w:hAnsi="Helvetica" w:cs="Helvetica"/>
          <w:b/>
          <w:bCs/>
          <w:color w:val="3A3A3A"/>
          <w:sz w:val="33"/>
          <w:szCs w:val="33"/>
          <w:bdr w:val="none" w:sz="0" w:space="0" w:color="auto" w:frame="1"/>
          <w:lang w:eastAsia="it-IT"/>
        </w:rPr>
      </w:pPr>
    </w:p>
    <w:p w:rsidR="001557DC" w:rsidRPr="001557DC" w:rsidRDefault="001557DC" w:rsidP="001557DC">
      <w:pPr>
        <w:shd w:val="clear" w:color="auto" w:fill="FFFFFF"/>
        <w:spacing w:line="312" w:lineRule="atLeast"/>
        <w:outlineLvl w:val="1"/>
        <w:rPr>
          <w:rFonts w:ascii="Helvetica" w:eastAsia="Times New Roman" w:hAnsi="Helvetica" w:cs="Helvetica"/>
          <w:b/>
          <w:bCs/>
          <w:color w:val="3A3A3A"/>
          <w:sz w:val="33"/>
          <w:szCs w:val="33"/>
          <w:lang w:eastAsia="it-IT"/>
        </w:rPr>
      </w:pPr>
      <w:r w:rsidRPr="001557DC">
        <w:rPr>
          <w:rFonts w:ascii="Helvetica" w:eastAsia="Times New Roman" w:hAnsi="Helvetica" w:cs="Helvetica"/>
          <w:b/>
          <w:bCs/>
          <w:color w:val="3A3A3A"/>
          <w:sz w:val="33"/>
          <w:szCs w:val="33"/>
          <w:bdr w:val="none" w:sz="0" w:space="0" w:color="auto" w:frame="1"/>
          <w:lang w:eastAsia="it-IT"/>
        </w:rPr>
        <w:lastRenderedPageBreak/>
        <w:t xml:space="preserve">LDR (Light </w:t>
      </w:r>
      <w:proofErr w:type="spellStart"/>
      <w:r w:rsidRPr="001557DC">
        <w:rPr>
          <w:rFonts w:ascii="Helvetica" w:eastAsia="Times New Roman" w:hAnsi="Helvetica" w:cs="Helvetica"/>
          <w:b/>
          <w:bCs/>
          <w:color w:val="3A3A3A"/>
          <w:sz w:val="33"/>
          <w:szCs w:val="33"/>
          <w:bdr w:val="none" w:sz="0" w:space="0" w:color="auto" w:frame="1"/>
          <w:lang w:eastAsia="it-IT"/>
        </w:rPr>
        <w:t>Dependent</w:t>
      </w:r>
      <w:proofErr w:type="spellEnd"/>
      <w:r w:rsidRPr="001557DC">
        <w:rPr>
          <w:rFonts w:ascii="Helvetica" w:eastAsia="Times New Roman" w:hAnsi="Helvetica" w:cs="Helvetica"/>
          <w:b/>
          <w:bCs/>
          <w:color w:val="3A3A3A"/>
          <w:sz w:val="33"/>
          <w:szCs w:val="33"/>
          <w:bdr w:val="none" w:sz="0" w:space="0" w:color="auto" w:frame="1"/>
          <w:lang w:eastAsia="it-IT"/>
        </w:rPr>
        <w:t xml:space="preserve"> </w:t>
      </w:r>
      <w:proofErr w:type="spellStart"/>
      <w:r w:rsidRPr="001557DC">
        <w:rPr>
          <w:rFonts w:ascii="Helvetica" w:eastAsia="Times New Roman" w:hAnsi="Helvetica" w:cs="Helvetica"/>
          <w:b/>
          <w:bCs/>
          <w:color w:val="3A3A3A"/>
          <w:sz w:val="33"/>
          <w:szCs w:val="33"/>
          <w:bdr w:val="none" w:sz="0" w:space="0" w:color="auto" w:frame="1"/>
          <w:lang w:eastAsia="it-IT"/>
        </w:rPr>
        <w:t>Resistor</w:t>
      </w:r>
      <w:proofErr w:type="spellEnd"/>
      <w:r w:rsidRPr="001557DC">
        <w:rPr>
          <w:rFonts w:ascii="Helvetica" w:eastAsia="Times New Roman" w:hAnsi="Helvetica" w:cs="Helvetica"/>
          <w:b/>
          <w:bCs/>
          <w:color w:val="3A3A3A"/>
          <w:sz w:val="33"/>
          <w:szCs w:val="33"/>
          <w:bdr w:val="none" w:sz="0" w:space="0" w:color="auto" w:frame="1"/>
          <w:lang w:eastAsia="it-IT"/>
        </w:rPr>
        <w:t>) – Sensore di luce</w:t>
      </w:r>
    </w:p>
    <w:p w:rsidR="001557DC" w:rsidRPr="001557DC" w:rsidRDefault="001557DC" w:rsidP="001557DC">
      <w:pPr>
        <w:shd w:val="clear" w:color="auto" w:fill="FFFFFF"/>
        <w:rPr>
          <w:rFonts w:ascii="Helvetica" w:eastAsia="Times New Roman" w:hAnsi="Helvetica" w:cs="Helvetica"/>
          <w:color w:val="3A3A3A"/>
          <w:sz w:val="17"/>
          <w:szCs w:val="17"/>
          <w:lang w:eastAsia="it-IT"/>
        </w:rPr>
      </w:pPr>
      <w:r>
        <w:rPr>
          <w:rFonts w:ascii="Helvetica" w:eastAsia="Times New Roman" w:hAnsi="Helvetica" w:cs="Helvetica"/>
          <w:noProof/>
          <w:color w:val="3A3A3A"/>
          <w:sz w:val="17"/>
          <w:szCs w:val="17"/>
          <w:lang w:eastAsia="it-IT"/>
        </w:rPr>
        <w:drawing>
          <wp:inline distT="0" distB="0" distL="0" distR="0">
            <wp:extent cx="5010714" cy="2825791"/>
            <wp:effectExtent l="19050" t="0" r="0" b="0"/>
            <wp:docPr id="5" name="Immagine 5" descr="ESP32 Display giallo economico LDR (resistenza dipendente dalla luceESP32-Giallo-economico-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SP32 Display giallo economico LDR (resistenza dipendente dalla luceESP32-Giallo-economico-)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2566" cy="2826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57DC" w:rsidRPr="001557DC" w:rsidRDefault="001557DC" w:rsidP="001557DC">
      <w:pPr>
        <w:jc w:val="center"/>
        <w:rPr>
          <w:rFonts w:ascii="Helvetica" w:eastAsia="Times New Roman" w:hAnsi="Helvetica" w:cs="Helvetica"/>
          <w:color w:val="3A3A3A"/>
          <w:sz w:val="17"/>
          <w:szCs w:val="17"/>
          <w:lang w:eastAsia="it-IT"/>
        </w:rPr>
      </w:pPr>
    </w:p>
    <w:p w:rsidR="001557DC" w:rsidRPr="001557DC" w:rsidRDefault="001557DC" w:rsidP="001557DC">
      <w:pPr>
        <w:shd w:val="clear" w:color="auto" w:fill="FFFFFF"/>
        <w:rPr>
          <w:rFonts w:ascii="Helvetica" w:eastAsia="Times New Roman" w:hAnsi="Helvetica" w:cs="Helvetica"/>
          <w:color w:val="3A3A3A"/>
          <w:sz w:val="17"/>
          <w:szCs w:val="17"/>
          <w:lang w:eastAsia="it-IT"/>
        </w:rPr>
      </w:pPr>
      <w:r w:rsidRPr="001557DC">
        <w:rPr>
          <w:rFonts w:ascii="Helvetica" w:eastAsia="Times New Roman" w:hAnsi="Helvetica" w:cs="Helvetica"/>
          <w:color w:val="3A3A3A"/>
          <w:sz w:val="17"/>
          <w:szCs w:val="17"/>
          <w:bdr w:val="none" w:sz="0" w:space="0" w:color="auto" w:frame="1"/>
          <w:lang w:eastAsia="it-IT"/>
        </w:rPr>
        <w:t>La scheda è dotata di un LDR nella parte anteriore, proprio accanto al display. L'LDR è collegato al GPIO 34.</w:t>
      </w:r>
    </w:p>
    <w:tbl>
      <w:tblPr>
        <w:tblW w:w="7395" w:type="dxa"/>
        <w:tblBorders>
          <w:top w:val="single" w:sz="4" w:space="0" w:color="auto"/>
          <w:left w:val="single" w:sz="4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/>
      </w:tblPr>
      <w:tblGrid>
        <w:gridCol w:w="5025"/>
        <w:gridCol w:w="2370"/>
      </w:tblGrid>
      <w:tr w:rsidR="001557DC" w:rsidRPr="001557DC" w:rsidTr="001557D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57DC" w:rsidRPr="001557DC" w:rsidRDefault="001557DC" w:rsidP="001557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55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Relazione a distanza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57DC" w:rsidRPr="001557DC" w:rsidRDefault="001557DC" w:rsidP="001557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557D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it-IT"/>
              </w:rPr>
              <w:t>GPIO 34</w:t>
            </w:r>
          </w:p>
        </w:tc>
      </w:tr>
    </w:tbl>
    <w:p w:rsidR="001557DC" w:rsidRDefault="001557DC" w:rsidP="001557DC">
      <w:pPr>
        <w:shd w:val="clear" w:color="auto" w:fill="FFFFFF"/>
        <w:spacing w:line="312" w:lineRule="atLeast"/>
        <w:outlineLvl w:val="1"/>
        <w:rPr>
          <w:rFonts w:ascii="Helvetica" w:eastAsia="Times New Roman" w:hAnsi="Helvetica" w:cs="Helvetica"/>
          <w:b/>
          <w:bCs/>
          <w:color w:val="3A3A3A"/>
          <w:sz w:val="33"/>
          <w:szCs w:val="33"/>
          <w:bdr w:val="none" w:sz="0" w:space="0" w:color="auto" w:frame="1"/>
          <w:lang w:eastAsia="it-IT"/>
        </w:rPr>
      </w:pPr>
    </w:p>
    <w:p w:rsidR="001557DC" w:rsidRPr="001557DC" w:rsidRDefault="001557DC" w:rsidP="001557DC">
      <w:pPr>
        <w:shd w:val="clear" w:color="auto" w:fill="FFFFFF"/>
        <w:spacing w:line="312" w:lineRule="atLeast"/>
        <w:outlineLvl w:val="1"/>
        <w:rPr>
          <w:rFonts w:ascii="Helvetica" w:eastAsia="Times New Roman" w:hAnsi="Helvetica" w:cs="Helvetica"/>
          <w:b/>
          <w:bCs/>
          <w:color w:val="3A3A3A"/>
          <w:sz w:val="33"/>
          <w:szCs w:val="33"/>
          <w:lang w:eastAsia="it-IT"/>
        </w:rPr>
      </w:pPr>
      <w:r w:rsidRPr="001557DC">
        <w:rPr>
          <w:rFonts w:ascii="Helvetica" w:eastAsia="Times New Roman" w:hAnsi="Helvetica" w:cs="Helvetica"/>
          <w:b/>
          <w:bCs/>
          <w:color w:val="3A3A3A"/>
          <w:sz w:val="33"/>
          <w:szCs w:val="33"/>
          <w:bdr w:val="none" w:sz="0" w:space="0" w:color="auto" w:frame="1"/>
          <w:lang w:eastAsia="it-IT"/>
        </w:rPr>
        <w:t>Oratore</w:t>
      </w:r>
    </w:p>
    <w:p w:rsidR="001557DC" w:rsidRPr="001557DC" w:rsidRDefault="001557DC" w:rsidP="001557DC">
      <w:pPr>
        <w:shd w:val="clear" w:color="auto" w:fill="FFFFFF"/>
        <w:rPr>
          <w:rFonts w:ascii="Helvetica" w:eastAsia="Times New Roman" w:hAnsi="Helvetica" w:cs="Helvetica"/>
          <w:color w:val="3A3A3A"/>
          <w:sz w:val="17"/>
          <w:szCs w:val="17"/>
          <w:lang w:eastAsia="it-IT"/>
        </w:rPr>
      </w:pPr>
      <w:r w:rsidRPr="001557DC">
        <w:rPr>
          <w:rFonts w:ascii="Helvetica" w:eastAsia="Times New Roman" w:hAnsi="Helvetica" w:cs="Helvetica"/>
          <w:color w:val="3A3A3A"/>
          <w:sz w:val="17"/>
          <w:szCs w:val="17"/>
          <w:bdr w:val="none" w:sz="0" w:space="0" w:color="auto" w:frame="1"/>
          <w:lang w:eastAsia="it-IT"/>
        </w:rPr>
        <w:t>C'è un connettore JST 2P da 1,25 mm per collegare un altoparlante. È controllato con </w:t>
      </w:r>
      <w:r w:rsidRPr="001557DC">
        <w:rPr>
          <w:rFonts w:ascii="Helvetica" w:eastAsia="Times New Roman" w:hAnsi="Helvetica" w:cs="Helvetica"/>
          <w:b/>
          <w:bCs/>
          <w:color w:val="3A3A3A"/>
          <w:sz w:val="17"/>
          <w:lang w:eastAsia="it-IT"/>
        </w:rPr>
        <w:t>GPIO 26</w:t>
      </w:r>
      <w:r w:rsidRPr="001557DC">
        <w:rPr>
          <w:rFonts w:ascii="Helvetica" w:eastAsia="Times New Roman" w:hAnsi="Helvetica" w:cs="Helvetica"/>
          <w:color w:val="3A3A3A"/>
          <w:sz w:val="17"/>
          <w:szCs w:val="17"/>
          <w:bdr w:val="none" w:sz="0" w:space="0" w:color="auto" w:frame="1"/>
          <w:lang w:eastAsia="it-IT"/>
        </w:rPr>
        <w:t> .</w:t>
      </w:r>
    </w:p>
    <w:p w:rsidR="001557DC" w:rsidRPr="001557DC" w:rsidRDefault="001557DC" w:rsidP="001557DC">
      <w:pPr>
        <w:jc w:val="center"/>
        <w:rPr>
          <w:rFonts w:ascii="Helvetica" w:eastAsia="Times New Roman" w:hAnsi="Helvetica" w:cs="Helvetica"/>
          <w:color w:val="3A3A3A"/>
          <w:sz w:val="17"/>
          <w:szCs w:val="17"/>
          <w:lang w:eastAsia="it-IT"/>
        </w:rPr>
      </w:pPr>
    </w:p>
    <w:tbl>
      <w:tblPr>
        <w:tblW w:w="7395" w:type="dxa"/>
        <w:tblBorders>
          <w:top w:val="single" w:sz="4" w:space="0" w:color="auto"/>
          <w:left w:val="single" w:sz="4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/>
      </w:tblPr>
      <w:tblGrid>
        <w:gridCol w:w="3640"/>
        <w:gridCol w:w="3755"/>
      </w:tblGrid>
      <w:tr w:rsidR="001557DC" w:rsidRPr="001557DC" w:rsidTr="001557D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57DC" w:rsidRPr="001557DC" w:rsidRDefault="001557DC" w:rsidP="001557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55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Oratore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57DC" w:rsidRPr="001557DC" w:rsidRDefault="001557DC" w:rsidP="001557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557D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it-IT"/>
              </w:rPr>
              <w:t>GPIO 26</w:t>
            </w:r>
          </w:p>
        </w:tc>
      </w:tr>
    </w:tbl>
    <w:p w:rsidR="001557DC" w:rsidRDefault="001557DC" w:rsidP="001557DC">
      <w:pPr>
        <w:shd w:val="clear" w:color="auto" w:fill="FFFFFF"/>
        <w:spacing w:line="312" w:lineRule="atLeast"/>
        <w:outlineLvl w:val="1"/>
        <w:rPr>
          <w:rFonts w:ascii="Helvetica" w:eastAsia="Times New Roman" w:hAnsi="Helvetica" w:cs="Helvetica"/>
          <w:b/>
          <w:bCs/>
          <w:color w:val="3A3A3A"/>
          <w:sz w:val="33"/>
          <w:szCs w:val="33"/>
          <w:bdr w:val="none" w:sz="0" w:space="0" w:color="auto" w:frame="1"/>
          <w:lang w:eastAsia="it-IT"/>
        </w:rPr>
      </w:pPr>
    </w:p>
    <w:p w:rsidR="001557DC" w:rsidRDefault="001557DC" w:rsidP="001557DC">
      <w:pPr>
        <w:shd w:val="clear" w:color="auto" w:fill="FFFFFF"/>
        <w:spacing w:line="312" w:lineRule="atLeast"/>
        <w:outlineLvl w:val="1"/>
        <w:rPr>
          <w:rFonts w:ascii="Helvetica" w:eastAsia="Times New Roman" w:hAnsi="Helvetica" w:cs="Helvetica"/>
          <w:b/>
          <w:bCs/>
          <w:color w:val="3A3A3A"/>
          <w:sz w:val="33"/>
          <w:szCs w:val="33"/>
          <w:bdr w:val="none" w:sz="0" w:space="0" w:color="auto" w:frame="1"/>
          <w:lang w:eastAsia="it-IT"/>
        </w:rPr>
      </w:pPr>
      <w:r w:rsidRPr="001557DC">
        <w:rPr>
          <w:rFonts w:ascii="Helvetica" w:eastAsia="Times New Roman" w:hAnsi="Helvetica" w:cs="Helvetica"/>
          <w:b/>
          <w:bCs/>
          <w:color w:val="3A3A3A"/>
          <w:sz w:val="33"/>
          <w:szCs w:val="33"/>
          <w:bdr w:val="none" w:sz="0" w:space="0" w:color="auto" w:frame="1"/>
          <w:lang w:eastAsia="it-IT"/>
        </w:rPr>
        <w:t>Pulsanti BOOT e RST</w:t>
      </w:r>
    </w:p>
    <w:p w:rsidR="001557DC" w:rsidRPr="001557DC" w:rsidRDefault="001557DC" w:rsidP="001557DC">
      <w:pPr>
        <w:shd w:val="clear" w:color="auto" w:fill="FFFFFF"/>
        <w:spacing w:line="312" w:lineRule="atLeast"/>
        <w:outlineLvl w:val="1"/>
        <w:rPr>
          <w:rFonts w:ascii="Helvetica" w:eastAsia="Times New Roman" w:hAnsi="Helvetica" w:cs="Helvetica"/>
          <w:b/>
          <w:bCs/>
          <w:color w:val="3A3A3A"/>
          <w:sz w:val="33"/>
          <w:szCs w:val="33"/>
          <w:lang w:eastAsia="it-IT"/>
        </w:rPr>
      </w:pPr>
    </w:p>
    <w:p w:rsidR="001557DC" w:rsidRPr="001557DC" w:rsidRDefault="001557DC" w:rsidP="001557DC">
      <w:pPr>
        <w:shd w:val="clear" w:color="auto" w:fill="FFFFFF"/>
        <w:rPr>
          <w:rFonts w:ascii="Helvetica" w:eastAsia="Times New Roman" w:hAnsi="Helvetica" w:cs="Helvetica"/>
          <w:color w:val="3A3A3A"/>
          <w:sz w:val="17"/>
          <w:szCs w:val="17"/>
          <w:lang w:eastAsia="it-IT"/>
        </w:rPr>
      </w:pPr>
      <w:r>
        <w:rPr>
          <w:rFonts w:ascii="Helvetica" w:eastAsia="Times New Roman" w:hAnsi="Helvetica" w:cs="Helvetica"/>
          <w:noProof/>
          <w:color w:val="3A3A3A"/>
          <w:sz w:val="17"/>
          <w:szCs w:val="17"/>
          <w:lang w:eastAsia="it-IT"/>
        </w:rPr>
        <w:drawing>
          <wp:inline distT="0" distB="0" distL="0" distR="0">
            <wp:extent cx="4973547" cy="2784496"/>
            <wp:effectExtent l="19050" t="0" r="0" b="0"/>
            <wp:docPr id="6" name="Immagine 6" descr="ESP32 Display giallo economico BOOT e pulsante di reset R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SP32 Display giallo economico BOOT e pulsante di reset RST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6725" cy="278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57DC" w:rsidRDefault="001557DC" w:rsidP="001557DC">
      <w:pPr>
        <w:shd w:val="clear" w:color="auto" w:fill="FFFFFF"/>
        <w:rPr>
          <w:rFonts w:ascii="Helvetica" w:eastAsia="Times New Roman" w:hAnsi="Helvetica" w:cs="Helvetica"/>
          <w:color w:val="3A3A3A"/>
          <w:sz w:val="17"/>
          <w:szCs w:val="17"/>
          <w:bdr w:val="none" w:sz="0" w:space="0" w:color="auto" w:frame="1"/>
          <w:lang w:eastAsia="it-IT"/>
        </w:rPr>
      </w:pPr>
      <w:r w:rsidRPr="001557DC">
        <w:rPr>
          <w:rFonts w:ascii="Helvetica" w:eastAsia="Times New Roman" w:hAnsi="Helvetica" w:cs="Helvetica"/>
          <w:color w:val="3A3A3A"/>
          <w:sz w:val="17"/>
          <w:szCs w:val="17"/>
          <w:bdr w:val="none" w:sz="0" w:space="0" w:color="auto" w:frame="1"/>
          <w:lang w:eastAsia="it-IT"/>
        </w:rPr>
        <w:t>È dotato del pulsante BOOT, collegato internamente al GPIO 0, e del pulsante RST (RESET) integrato.</w:t>
      </w:r>
    </w:p>
    <w:p w:rsidR="001557DC" w:rsidRPr="001557DC" w:rsidRDefault="001557DC" w:rsidP="001557DC">
      <w:pPr>
        <w:shd w:val="clear" w:color="auto" w:fill="FFFFFF"/>
        <w:rPr>
          <w:rFonts w:ascii="Helvetica" w:eastAsia="Times New Roman" w:hAnsi="Helvetica" w:cs="Helvetica"/>
          <w:color w:val="3A3A3A"/>
          <w:sz w:val="17"/>
          <w:szCs w:val="17"/>
          <w:lang w:eastAsia="it-IT"/>
        </w:rPr>
      </w:pPr>
    </w:p>
    <w:tbl>
      <w:tblPr>
        <w:tblW w:w="7395" w:type="dxa"/>
        <w:tblBorders>
          <w:top w:val="single" w:sz="4" w:space="0" w:color="auto"/>
          <w:left w:val="single" w:sz="4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/>
      </w:tblPr>
      <w:tblGrid>
        <w:gridCol w:w="4951"/>
        <w:gridCol w:w="2444"/>
      </w:tblGrid>
      <w:tr w:rsidR="001557DC" w:rsidRPr="001557DC" w:rsidTr="001557D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57DC" w:rsidRPr="001557DC" w:rsidRDefault="001557DC" w:rsidP="001557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55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Pulsante di avvio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57DC" w:rsidRPr="001557DC" w:rsidRDefault="001557DC" w:rsidP="001557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557D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it-IT"/>
              </w:rPr>
              <w:t>GPIO 0</w:t>
            </w:r>
          </w:p>
        </w:tc>
      </w:tr>
    </w:tbl>
    <w:p w:rsidR="001557DC" w:rsidRDefault="001557DC" w:rsidP="001557DC">
      <w:pPr>
        <w:shd w:val="clear" w:color="auto" w:fill="FFFFFF"/>
        <w:spacing w:line="312" w:lineRule="atLeast"/>
        <w:outlineLvl w:val="1"/>
        <w:rPr>
          <w:rFonts w:ascii="Helvetica" w:eastAsia="Times New Roman" w:hAnsi="Helvetica" w:cs="Helvetica"/>
          <w:b/>
          <w:bCs/>
          <w:color w:val="3A3A3A"/>
          <w:sz w:val="33"/>
          <w:szCs w:val="33"/>
          <w:bdr w:val="none" w:sz="0" w:space="0" w:color="auto" w:frame="1"/>
          <w:lang w:eastAsia="it-IT"/>
        </w:rPr>
      </w:pPr>
    </w:p>
    <w:p w:rsidR="001557DC" w:rsidRDefault="001557DC">
      <w:pPr>
        <w:rPr>
          <w:rFonts w:ascii="Helvetica" w:eastAsia="Times New Roman" w:hAnsi="Helvetica" w:cs="Helvetica"/>
          <w:b/>
          <w:bCs/>
          <w:color w:val="3A3A3A"/>
          <w:sz w:val="33"/>
          <w:szCs w:val="33"/>
          <w:bdr w:val="none" w:sz="0" w:space="0" w:color="auto" w:frame="1"/>
          <w:lang w:eastAsia="it-IT"/>
        </w:rPr>
      </w:pPr>
      <w:r>
        <w:rPr>
          <w:rFonts w:ascii="Helvetica" w:eastAsia="Times New Roman" w:hAnsi="Helvetica" w:cs="Helvetica"/>
          <w:b/>
          <w:bCs/>
          <w:color w:val="3A3A3A"/>
          <w:sz w:val="33"/>
          <w:szCs w:val="33"/>
          <w:bdr w:val="none" w:sz="0" w:space="0" w:color="auto" w:frame="1"/>
          <w:lang w:eastAsia="it-IT"/>
        </w:rPr>
        <w:br w:type="page"/>
      </w:r>
    </w:p>
    <w:p w:rsidR="001557DC" w:rsidRPr="001557DC" w:rsidRDefault="001557DC" w:rsidP="001557DC">
      <w:pPr>
        <w:shd w:val="clear" w:color="auto" w:fill="FFFFFF"/>
        <w:spacing w:line="312" w:lineRule="atLeast"/>
        <w:outlineLvl w:val="1"/>
        <w:rPr>
          <w:rFonts w:ascii="Helvetica" w:eastAsia="Times New Roman" w:hAnsi="Helvetica" w:cs="Helvetica"/>
          <w:b/>
          <w:bCs/>
          <w:color w:val="3A3A3A"/>
          <w:sz w:val="33"/>
          <w:szCs w:val="33"/>
          <w:lang w:eastAsia="it-IT"/>
        </w:rPr>
      </w:pPr>
      <w:r w:rsidRPr="001557DC">
        <w:rPr>
          <w:rFonts w:ascii="Helvetica" w:eastAsia="Times New Roman" w:hAnsi="Helvetica" w:cs="Helvetica"/>
          <w:b/>
          <w:bCs/>
          <w:color w:val="3A3A3A"/>
          <w:sz w:val="33"/>
          <w:szCs w:val="33"/>
          <w:bdr w:val="none" w:sz="0" w:space="0" w:color="auto" w:frame="1"/>
          <w:lang w:eastAsia="it-IT"/>
        </w:rPr>
        <w:lastRenderedPageBreak/>
        <w:t>IO esteso</w:t>
      </w:r>
    </w:p>
    <w:p w:rsidR="001557DC" w:rsidRPr="001557DC" w:rsidRDefault="001557DC" w:rsidP="001557DC">
      <w:pPr>
        <w:shd w:val="clear" w:color="auto" w:fill="EEEEEE"/>
        <w:rPr>
          <w:rFonts w:ascii="Helvetica" w:eastAsia="Times New Roman" w:hAnsi="Helvetica" w:cs="Helvetica"/>
          <w:sz w:val="17"/>
          <w:szCs w:val="17"/>
          <w:lang w:eastAsia="it-IT"/>
        </w:rPr>
      </w:pPr>
      <w:r w:rsidRPr="001557DC">
        <w:rPr>
          <w:rFonts w:ascii="Helvetica" w:eastAsia="Times New Roman" w:hAnsi="Helvetica" w:cs="Helvetica"/>
          <w:sz w:val="17"/>
          <w:szCs w:val="17"/>
          <w:bdr w:val="none" w:sz="0" w:space="0" w:color="auto" w:frame="1"/>
          <w:lang w:eastAsia="it-IT"/>
        </w:rPr>
        <w:t>Ci sono due connettori GPIO estesi etichettati </w:t>
      </w:r>
      <w:r w:rsidRPr="001557DC">
        <w:rPr>
          <w:rFonts w:ascii="Helvetica" w:eastAsia="Times New Roman" w:hAnsi="Helvetica" w:cs="Helvetica"/>
          <w:b/>
          <w:bCs/>
          <w:sz w:val="17"/>
          <w:lang w:eastAsia="it-IT"/>
        </w:rPr>
        <w:t>P3</w:t>
      </w:r>
      <w:r w:rsidRPr="001557DC">
        <w:rPr>
          <w:rFonts w:ascii="Helvetica" w:eastAsia="Times New Roman" w:hAnsi="Helvetica" w:cs="Helvetica"/>
          <w:sz w:val="17"/>
          <w:szCs w:val="17"/>
          <w:bdr w:val="none" w:sz="0" w:space="0" w:color="auto" w:frame="1"/>
          <w:lang w:eastAsia="it-IT"/>
        </w:rPr>
        <w:t> e </w:t>
      </w:r>
      <w:r w:rsidRPr="001557DC">
        <w:rPr>
          <w:rFonts w:ascii="Helvetica" w:eastAsia="Times New Roman" w:hAnsi="Helvetica" w:cs="Helvetica"/>
          <w:b/>
          <w:bCs/>
          <w:sz w:val="17"/>
          <w:lang w:eastAsia="it-IT"/>
        </w:rPr>
        <w:t>CN1</w:t>
      </w:r>
      <w:r w:rsidRPr="001557DC">
        <w:rPr>
          <w:rFonts w:ascii="Helvetica" w:eastAsia="Times New Roman" w:hAnsi="Helvetica" w:cs="Helvetica"/>
          <w:sz w:val="17"/>
          <w:szCs w:val="17"/>
          <w:bdr w:val="none" w:sz="0" w:space="0" w:color="auto" w:frame="1"/>
          <w:lang w:eastAsia="it-IT"/>
        </w:rPr>
        <w:t> sulla scheda. Nei connettori GPIO estesi, ci sono 4 GPIO disponibili: </w:t>
      </w:r>
      <w:r w:rsidRPr="001557DC">
        <w:rPr>
          <w:rFonts w:ascii="Helvetica" w:eastAsia="Times New Roman" w:hAnsi="Helvetica" w:cs="Helvetica"/>
          <w:b/>
          <w:bCs/>
          <w:sz w:val="17"/>
          <w:lang w:eastAsia="it-IT"/>
        </w:rPr>
        <w:t>GPIO 35</w:t>
      </w:r>
      <w:r w:rsidRPr="001557DC">
        <w:rPr>
          <w:rFonts w:ascii="Helvetica" w:eastAsia="Times New Roman" w:hAnsi="Helvetica" w:cs="Helvetica"/>
          <w:sz w:val="17"/>
          <w:szCs w:val="17"/>
          <w:bdr w:val="none" w:sz="0" w:space="0" w:color="auto" w:frame="1"/>
          <w:lang w:eastAsia="it-IT"/>
        </w:rPr>
        <w:t> , </w:t>
      </w:r>
      <w:r w:rsidRPr="001557DC">
        <w:rPr>
          <w:rFonts w:ascii="Helvetica" w:eastAsia="Times New Roman" w:hAnsi="Helvetica" w:cs="Helvetica"/>
          <w:b/>
          <w:bCs/>
          <w:sz w:val="17"/>
          <w:lang w:eastAsia="it-IT"/>
        </w:rPr>
        <w:t>GPIO 22</w:t>
      </w:r>
      <w:r w:rsidRPr="001557DC">
        <w:rPr>
          <w:rFonts w:ascii="Helvetica" w:eastAsia="Times New Roman" w:hAnsi="Helvetica" w:cs="Helvetica"/>
          <w:sz w:val="17"/>
          <w:szCs w:val="17"/>
          <w:bdr w:val="none" w:sz="0" w:space="0" w:color="auto" w:frame="1"/>
          <w:lang w:eastAsia="it-IT"/>
        </w:rPr>
        <w:t> , </w:t>
      </w:r>
      <w:r w:rsidRPr="001557DC">
        <w:rPr>
          <w:rFonts w:ascii="Helvetica" w:eastAsia="Times New Roman" w:hAnsi="Helvetica" w:cs="Helvetica"/>
          <w:b/>
          <w:bCs/>
          <w:sz w:val="17"/>
          <w:lang w:eastAsia="it-IT"/>
        </w:rPr>
        <w:t>GPIO 21</w:t>
      </w:r>
      <w:r w:rsidRPr="001557DC">
        <w:rPr>
          <w:rFonts w:ascii="Helvetica" w:eastAsia="Times New Roman" w:hAnsi="Helvetica" w:cs="Helvetica"/>
          <w:sz w:val="17"/>
          <w:szCs w:val="17"/>
          <w:bdr w:val="none" w:sz="0" w:space="0" w:color="auto" w:frame="1"/>
          <w:lang w:eastAsia="it-IT"/>
        </w:rPr>
        <w:t> e </w:t>
      </w:r>
      <w:r w:rsidRPr="001557DC">
        <w:rPr>
          <w:rFonts w:ascii="Helvetica" w:eastAsia="Times New Roman" w:hAnsi="Helvetica" w:cs="Helvetica"/>
          <w:b/>
          <w:bCs/>
          <w:sz w:val="17"/>
          <w:lang w:eastAsia="it-IT"/>
        </w:rPr>
        <w:t>GPIO 27</w:t>
      </w:r>
      <w:r w:rsidRPr="001557DC">
        <w:rPr>
          <w:rFonts w:ascii="Helvetica" w:eastAsia="Times New Roman" w:hAnsi="Helvetica" w:cs="Helvetica"/>
          <w:sz w:val="17"/>
          <w:szCs w:val="17"/>
          <w:bdr w:val="none" w:sz="0" w:space="0" w:color="auto" w:frame="1"/>
          <w:lang w:eastAsia="it-IT"/>
        </w:rPr>
        <w:t> che puoi usare per collegare le periferiche.</w:t>
      </w:r>
    </w:p>
    <w:p w:rsidR="001557DC" w:rsidRPr="001557DC" w:rsidRDefault="001557DC" w:rsidP="001557DC">
      <w:pPr>
        <w:jc w:val="center"/>
        <w:rPr>
          <w:rFonts w:ascii="Helvetica" w:eastAsia="Times New Roman" w:hAnsi="Helvetica" w:cs="Helvetica"/>
          <w:color w:val="3A3A3A"/>
          <w:sz w:val="17"/>
          <w:szCs w:val="17"/>
          <w:lang w:eastAsia="it-IT"/>
        </w:rPr>
      </w:pPr>
    </w:p>
    <w:p w:rsidR="001557DC" w:rsidRPr="001557DC" w:rsidRDefault="001557DC" w:rsidP="001557DC">
      <w:pPr>
        <w:shd w:val="clear" w:color="auto" w:fill="FFFFFF"/>
        <w:rPr>
          <w:rFonts w:ascii="Helvetica" w:eastAsia="Times New Roman" w:hAnsi="Helvetica" w:cs="Helvetica"/>
          <w:color w:val="3A3A3A"/>
          <w:sz w:val="17"/>
          <w:szCs w:val="17"/>
          <w:lang w:eastAsia="it-IT"/>
        </w:rPr>
      </w:pPr>
      <w:r>
        <w:rPr>
          <w:rFonts w:ascii="Helvetica" w:eastAsia="Times New Roman" w:hAnsi="Helvetica" w:cs="Helvetica"/>
          <w:noProof/>
          <w:color w:val="3A3A3A"/>
          <w:sz w:val="17"/>
          <w:szCs w:val="17"/>
          <w:lang w:eastAsia="it-IT"/>
        </w:rPr>
        <w:drawing>
          <wp:inline distT="0" distB="0" distL="0" distR="0">
            <wp:extent cx="5643910" cy="3173853"/>
            <wp:effectExtent l="19050" t="0" r="0" b="0"/>
            <wp:docPr id="7" name="Immagine 7" descr="Connettori IO estesi per display giallo economico ESP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onnettori IO estesi per display giallo economico ESP3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2104" cy="31728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57DC" w:rsidRDefault="001557DC" w:rsidP="001557DC">
      <w:pPr>
        <w:shd w:val="clear" w:color="auto" w:fill="FFFFFF"/>
        <w:spacing w:line="312" w:lineRule="atLeast"/>
        <w:outlineLvl w:val="2"/>
        <w:rPr>
          <w:rFonts w:ascii="Helvetica" w:eastAsia="Times New Roman" w:hAnsi="Helvetica" w:cs="Helvetica"/>
          <w:b/>
          <w:bCs/>
          <w:color w:val="3A3A3A"/>
          <w:sz w:val="27"/>
          <w:szCs w:val="27"/>
          <w:bdr w:val="none" w:sz="0" w:space="0" w:color="auto" w:frame="1"/>
          <w:lang w:eastAsia="it-IT"/>
        </w:rPr>
      </w:pPr>
    </w:p>
    <w:p w:rsidR="001557DC" w:rsidRPr="001557DC" w:rsidRDefault="001557DC" w:rsidP="001557DC">
      <w:pPr>
        <w:shd w:val="clear" w:color="auto" w:fill="FFFFFF"/>
        <w:spacing w:line="312" w:lineRule="atLeast"/>
        <w:outlineLvl w:val="2"/>
        <w:rPr>
          <w:rFonts w:ascii="Helvetica" w:eastAsia="Times New Roman" w:hAnsi="Helvetica" w:cs="Helvetica"/>
          <w:b/>
          <w:bCs/>
          <w:color w:val="3A3A3A"/>
          <w:sz w:val="27"/>
          <w:szCs w:val="27"/>
          <w:lang w:eastAsia="it-IT"/>
        </w:rPr>
      </w:pPr>
      <w:r w:rsidRPr="001557DC">
        <w:rPr>
          <w:rFonts w:ascii="Helvetica" w:eastAsia="Times New Roman" w:hAnsi="Helvetica" w:cs="Helvetica"/>
          <w:b/>
          <w:bCs/>
          <w:color w:val="3A3A3A"/>
          <w:sz w:val="27"/>
          <w:szCs w:val="27"/>
          <w:bdr w:val="none" w:sz="0" w:space="0" w:color="auto" w:frame="1"/>
          <w:lang w:eastAsia="it-IT"/>
        </w:rPr>
        <w:t>P3 IO esteso</w:t>
      </w:r>
    </w:p>
    <w:p w:rsidR="001557DC" w:rsidRPr="001557DC" w:rsidRDefault="001557DC" w:rsidP="001557DC">
      <w:pPr>
        <w:shd w:val="clear" w:color="auto" w:fill="FFFFFF"/>
        <w:rPr>
          <w:rFonts w:ascii="Helvetica" w:eastAsia="Times New Roman" w:hAnsi="Helvetica" w:cs="Helvetica"/>
          <w:color w:val="3A3A3A"/>
          <w:sz w:val="17"/>
          <w:szCs w:val="17"/>
          <w:lang w:eastAsia="it-IT"/>
        </w:rPr>
      </w:pPr>
      <w:r w:rsidRPr="001557DC">
        <w:rPr>
          <w:rFonts w:ascii="Helvetica" w:eastAsia="Times New Roman" w:hAnsi="Helvetica" w:cs="Helvetica"/>
          <w:color w:val="3A3A3A"/>
          <w:sz w:val="17"/>
          <w:szCs w:val="17"/>
          <w:bdr w:val="none" w:sz="0" w:space="0" w:color="auto" w:frame="1"/>
          <w:lang w:eastAsia="it-IT"/>
        </w:rPr>
        <w:t>Nel </w:t>
      </w:r>
      <w:r w:rsidRPr="001557DC">
        <w:rPr>
          <w:rFonts w:ascii="Helvetica" w:eastAsia="Times New Roman" w:hAnsi="Helvetica" w:cs="Helvetica"/>
          <w:b/>
          <w:bCs/>
          <w:color w:val="3A3A3A"/>
          <w:sz w:val="17"/>
          <w:u w:val="single"/>
          <w:lang w:eastAsia="it-IT"/>
        </w:rPr>
        <w:t>connettore P3</w:t>
      </w:r>
      <w:r w:rsidRPr="001557DC">
        <w:rPr>
          <w:rFonts w:ascii="Helvetica" w:eastAsia="Times New Roman" w:hAnsi="Helvetica" w:cs="Helvetica"/>
          <w:color w:val="3A3A3A"/>
          <w:sz w:val="17"/>
          <w:szCs w:val="17"/>
          <w:bdr w:val="none" w:sz="0" w:space="0" w:color="auto" w:frame="1"/>
          <w:lang w:eastAsia="it-IT"/>
        </w:rPr>
        <w:t> sono presenti un pin </w:t>
      </w:r>
      <w:r w:rsidRPr="001557DC">
        <w:rPr>
          <w:rFonts w:ascii="Helvetica" w:eastAsia="Times New Roman" w:hAnsi="Helvetica" w:cs="Helvetica"/>
          <w:b/>
          <w:bCs/>
          <w:color w:val="3A3A3A"/>
          <w:sz w:val="17"/>
          <w:lang w:eastAsia="it-IT"/>
        </w:rPr>
        <w:t>GND e GPIO 35</w:t>
      </w:r>
      <w:r w:rsidRPr="001557DC">
        <w:rPr>
          <w:rFonts w:ascii="Helvetica" w:eastAsia="Times New Roman" w:hAnsi="Helvetica" w:cs="Helvetica"/>
          <w:color w:val="3A3A3A"/>
          <w:sz w:val="17"/>
          <w:szCs w:val="17"/>
          <w:bdr w:val="none" w:sz="0" w:space="0" w:color="auto" w:frame="1"/>
          <w:lang w:eastAsia="it-IT"/>
        </w:rPr>
        <w:t> , </w:t>
      </w:r>
      <w:r w:rsidRPr="001557DC">
        <w:rPr>
          <w:rFonts w:ascii="Helvetica" w:eastAsia="Times New Roman" w:hAnsi="Helvetica" w:cs="Helvetica"/>
          <w:b/>
          <w:bCs/>
          <w:color w:val="3A3A3A"/>
          <w:sz w:val="17"/>
          <w:lang w:eastAsia="it-IT"/>
        </w:rPr>
        <w:t>GPIO 22</w:t>
      </w:r>
      <w:r w:rsidRPr="001557DC">
        <w:rPr>
          <w:rFonts w:ascii="Helvetica" w:eastAsia="Times New Roman" w:hAnsi="Helvetica" w:cs="Helvetica"/>
          <w:color w:val="3A3A3A"/>
          <w:sz w:val="17"/>
          <w:szCs w:val="17"/>
          <w:bdr w:val="none" w:sz="0" w:space="0" w:color="auto" w:frame="1"/>
          <w:lang w:eastAsia="it-IT"/>
        </w:rPr>
        <w:t> e </w:t>
      </w:r>
      <w:r w:rsidRPr="001557DC">
        <w:rPr>
          <w:rFonts w:ascii="Helvetica" w:eastAsia="Times New Roman" w:hAnsi="Helvetica" w:cs="Helvetica"/>
          <w:b/>
          <w:bCs/>
          <w:color w:val="3A3A3A"/>
          <w:sz w:val="17"/>
          <w:lang w:eastAsia="it-IT"/>
        </w:rPr>
        <w:t>GPIO 21</w:t>
      </w:r>
      <w:r w:rsidRPr="001557DC">
        <w:rPr>
          <w:rFonts w:ascii="Helvetica" w:eastAsia="Times New Roman" w:hAnsi="Helvetica" w:cs="Helvetica"/>
          <w:color w:val="3A3A3A"/>
          <w:sz w:val="17"/>
          <w:szCs w:val="17"/>
          <w:bdr w:val="none" w:sz="0" w:space="0" w:color="auto" w:frame="1"/>
          <w:lang w:eastAsia="it-IT"/>
        </w:rPr>
        <w:t> .</w:t>
      </w:r>
    </w:p>
    <w:p w:rsidR="001557DC" w:rsidRDefault="001557DC" w:rsidP="001557DC">
      <w:pPr>
        <w:shd w:val="clear" w:color="auto" w:fill="FFFFFF"/>
        <w:rPr>
          <w:rFonts w:ascii="Helvetica" w:eastAsia="Times New Roman" w:hAnsi="Helvetica" w:cs="Helvetica"/>
          <w:color w:val="3A3A3A"/>
          <w:sz w:val="17"/>
          <w:szCs w:val="17"/>
          <w:bdr w:val="none" w:sz="0" w:space="0" w:color="auto" w:frame="1"/>
          <w:lang w:eastAsia="it-IT"/>
        </w:rPr>
      </w:pPr>
      <w:r w:rsidRPr="001557DC">
        <w:rPr>
          <w:rFonts w:ascii="Helvetica" w:eastAsia="Times New Roman" w:hAnsi="Helvetica" w:cs="Helvetica"/>
          <w:color w:val="3A3A3A"/>
          <w:sz w:val="17"/>
          <w:szCs w:val="17"/>
          <w:bdr w:val="none" w:sz="0" w:space="0" w:color="auto" w:frame="1"/>
          <w:lang w:eastAsia="it-IT"/>
        </w:rPr>
        <w:t xml:space="preserve">Si noti che GPIO 22 è utilizzato anche sul connettore CN1 e che GPIO 21 è utilizzato come retroilluminazione per il display. </w:t>
      </w:r>
    </w:p>
    <w:p w:rsidR="001557DC" w:rsidRPr="001557DC" w:rsidRDefault="001557DC" w:rsidP="001557DC">
      <w:pPr>
        <w:shd w:val="clear" w:color="auto" w:fill="FFFFFF"/>
        <w:rPr>
          <w:rFonts w:ascii="Helvetica" w:eastAsia="Times New Roman" w:hAnsi="Helvetica" w:cs="Helvetica"/>
          <w:color w:val="3A3A3A"/>
          <w:sz w:val="17"/>
          <w:szCs w:val="17"/>
          <w:lang w:eastAsia="it-IT"/>
        </w:rPr>
      </w:pPr>
      <w:r w:rsidRPr="001557DC">
        <w:rPr>
          <w:rFonts w:ascii="Helvetica" w:eastAsia="Times New Roman" w:hAnsi="Helvetica" w:cs="Helvetica"/>
          <w:color w:val="3A3A3A"/>
          <w:sz w:val="17"/>
          <w:szCs w:val="17"/>
          <w:bdr w:val="none" w:sz="0" w:space="0" w:color="auto" w:frame="1"/>
          <w:lang w:eastAsia="it-IT"/>
        </w:rPr>
        <w:t>Quindi, finché la retroilluminazione è accesa, GPIO 21 sarà acceso.</w:t>
      </w:r>
    </w:p>
    <w:p w:rsidR="001557DC" w:rsidRDefault="001557DC" w:rsidP="001557DC">
      <w:pPr>
        <w:shd w:val="clear" w:color="auto" w:fill="FFFFFF"/>
        <w:spacing w:line="312" w:lineRule="atLeast"/>
        <w:outlineLvl w:val="2"/>
        <w:rPr>
          <w:rFonts w:ascii="Helvetica" w:eastAsia="Times New Roman" w:hAnsi="Helvetica" w:cs="Helvetica"/>
          <w:b/>
          <w:bCs/>
          <w:color w:val="3A3A3A"/>
          <w:sz w:val="27"/>
          <w:szCs w:val="27"/>
          <w:bdr w:val="none" w:sz="0" w:space="0" w:color="auto" w:frame="1"/>
          <w:lang w:eastAsia="it-IT"/>
        </w:rPr>
      </w:pPr>
    </w:p>
    <w:p w:rsidR="001557DC" w:rsidRPr="001557DC" w:rsidRDefault="001557DC" w:rsidP="001557DC">
      <w:pPr>
        <w:shd w:val="clear" w:color="auto" w:fill="FFFFFF"/>
        <w:spacing w:line="312" w:lineRule="atLeast"/>
        <w:outlineLvl w:val="2"/>
        <w:rPr>
          <w:rFonts w:ascii="Helvetica" w:eastAsia="Times New Roman" w:hAnsi="Helvetica" w:cs="Helvetica"/>
          <w:b/>
          <w:bCs/>
          <w:color w:val="3A3A3A"/>
          <w:sz w:val="27"/>
          <w:szCs w:val="27"/>
          <w:lang w:eastAsia="it-IT"/>
        </w:rPr>
      </w:pPr>
      <w:r w:rsidRPr="001557DC">
        <w:rPr>
          <w:rFonts w:ascii="Helvetica" w:eastAsia="Times New Roman" w:hAnsi="Helvetica" w:cs="Helvetica"/>
          <w:b/>
          <w:bCs/>
          <w:color w:val="3A3A3A"/>
          <w:sz w:val="27"/>
          <w:szCs w:val="27"/>
          <w:bdr w:val="none" w:sz="0" w:space="0" w:color="auto" w:frame="1"/>
          <w:lang w:eastAsia="it-IT"/>
        </w:rPr>
        <w:t>CN1 IO esteso</w:t>
      </w:r>
    </w:p>
    <w:p w:rsidR="001557DC" w:rsidRPr="001557DC" w:rsidRDefault="001557DC" w:rsidP="001557DC">
      <w:pPr>
        <w:shd w:val="clear" w:color="auto" w:fill="FFFFFF"/>
        <w:rPr>
          <w:rFonts w:ascii="Helvetica" w:eastAsia="Times New Roman" w:hAnsi="Helvetica" w:cs="Helvetica"/>
          <w:color w:val="3A3A3A"/>
          <w:sz w:val="17"/>
          <w:szCs w:val="17"/>
          <w:lang w:eastAsia="it-IT"/>
        </w:rPr>
      </w:pPr>
      <w:r w:rsidRPr="001557DC">
        <w:rPr>
          <w:rFonts w:ascii="Helvetica" w:eastAsia="Times New Roman" w:hAnsi="Helvetica" w:cs="Helvetica"/>
          <w:color w:val="3A3A3A"/>
          <w:sz w:val="17"/>
          <w:szCs w:val="17"/>
          <w:bdr w:val="none" w:sz="0" w:space="0" w:color="auto" w:frame="1"/>
          <w:lang w:eastAsia="it-IT"/>
        </w:rPr>
        <w:t>Nel </w:t>
      </w:r>
      <w:r w:rsidRPr="001557DC">
        <w:rPr>
          <w:rFonts w:ascii="Helvetica" w:eastAsia="Times New Roman" w:hAnsi="Helvetica" w:cs="Helvetica"/>
          <w:b/>
          <w:bCs/>
          <w:color w:val="3A3A3A"/>
          <w:sz w:val="17"/>
          <w:u w:val="single"/>
          <w:lang w:eastAsia="it-IT"/>
        </w:rPr>
        <w:t>connettore CN1</w:t>
      </w:r>
      <w:r w:rsidRPr="001557DC">
        <w:rPr>
          <w:rFonts w:ascii="Helvetica" w:eastAsia="Times New Roman" w:hAnsi="Helvetica" w:cs="Helvetica"/>
          <w:color w:val="3A3A3A"/>
          <w:sz w:val="17"/>
          <w:szCs w:val="17"/>
          <w:bdr w:val="none" w:sz="0" w:space="0" w:color="auto" w:frame="1"/>
          <w:lang w:eastAsia="it-IT"/>
        </w:rPr>
        <w:t> , hai i pin </w:t>
      </w:r>
      <w:r w:rsidRPr="001557DC">
        <w:rPr>
          <w:rFonts w:ascii="Helvetica" w:eastAsia="Times New Roman" w:hAnsi="Helvetica" w:cs="Helvetica"/>
          <w:b/>
          <w:bCs/>
          <w:color w:val="3A3A3A"/>
          <w:sz w:val="17"/>
          <w:lang w:eastAsia="it-IT"/>
        </w:rPr>
        <w:t>GND</w:t>
      </w:r>
      <w:r w:rsidRPr="001557DC">
        <w:rPr>
          <w:rFonts w:ascii="Helvetica" w:eastAsia="Times New Roman" w:hAnsi="Helvetica" w:cs="Helvetica"/>
          <w:color w:val="3A3A3A"/>
          <w:sz w:val="17"/>
          <w:szCs w:val="17"/>
          <w:bdr w:val="none" w:sz="0" w:space="0" w:color="auto" w:frame="1"/>
          <w:lang w:eastAsia="it-IT"/>
        </w:rPr>
        <w:t> , </w:t>
      </w:r>
      <w:r w:rsidRPr="001557DC">
        <w:rPr>
          <w:rFonts w:ascii="Helvetica" w:eastAsia="Times New Roman" w:hAnsi="Helvetica" w:cs="Helvetica"/>
          <w:b/>
          <w:bCs/>
          <w:color w:val="3A3A3A"/>
          <w:sz w:val="17"/>
          <w:lang w:eastAsia="it-IT"/>
        </w:rPr>
        <w:t>GPIO 22</w:t>
      </w:r>
      <w:r w:rsidRPr="001557DC">
        <w:rPr>
          <w:rFonts w:ascii="Helvetica" w:eastAsia="Times New Roman" w:hAnsi="Helvetica" w:cs="Helvetica"/>
          <w:color w:val="3A3A3A"/>
          <w:sz w:val="17"/>
          <w:szCs w:val="17"/>
          <w:bdr w:val="none" w:sz="0" w:space="0" w:color="auto" w:frame="1"/>
          <w:lang w:eastAsia="it-IT"/>
        </w:rPr>
        <w:t> , </w:t>
      </w:r>
      <w:r w:rsidRPr="001557DC">
        <w:rPr>
          <w:rFonts w:ascii="Helvetica" w:eastAsia="Times New Roman" w:hAnsi="Helvetica" w:cs="Helvetica"/>
          <w:b/>
          <w:bCs/>
          <w:color w:val="3A3A3A"/>
          <w:sz w:val="17"/>
          <w:lang w:eastAsia="it-IT"/>
        </w:rPr>
        <w:t>GPIO 27</w:t>
      </w:r>
      <w:r w:rsidRPr="001557DC">
        <w:rPr>
          <w:rFonts w:ascii="Helvetica" w:eastAsia="Times New Roman" w:hAnsi="Helvetica" w:cs="Helvetica"/>
          <w:color w:val="3A3A3A"/>
          <w:sz w:val="17"/>
          <w:szCs w:val="17"/>
          <w:bdr w:val="none" w:sz="0" w:space="0" w:color="auto" w:frame="1"/>
          <w:lang w:eastAsia="it-IT"/>
        </w:rPr>
        <w:t> e </w:t>
      </w:r>
      <w:r w:rsidRPr="001557DC">
        <w:rPr>
          <w:rFonts w:ascii="Helvetica" w:eastAsia="Times New Roman" w:hAnsi="Helvetica" w:cs="Helvetica"/>
          <w:b/>
          <w:bCs/>
          <w:color w:val="3A3A3A"/>
          <w:sz w:val="17"/>
          <w:lang w:eastAsia="it-IT"/>
        </w:rPr>
        <w:t>3V3</w:t>
      </w:r>
      <w:r w:rsidRPr="001557DC">
        <w:rPr>
          <w:rFonts w:ascii="Helvetica" w:eastAsia="Times New Roman" w:hAnsi="Helvetica" w:cs="Helvetica"/>
          <w:color w:val="3A3A3A"/>
          <w:sz w:val="17"/>
          <w:szCs w:val="17"/>
          <w:bdr w:val="none" w:sz="0" w:space="0" w:color="auto" w:frame="1"/>
          <w:lang w:eastAsia="it-IT"/>
        </w:rPr>
        <w:t> . Nota che GPIO22 è disponibile anche sul connettore P3.</w:t>
      </w:r>
    </w:p>
    <w:p w:rsidR="001557DC" w:rsidRPr="001557DC" w:rsidRDefault="001557DC" w:rsidP="001557DC">
      <w:pPr>
        <w:jc w:val="center"/>
        <w:rPr>
          <w:rFonts w:ascii="Helvetica" w:eastAsia="Times New Roman" w:hAnsi="Helvetica" w:cs="Helvetica"/>
          <w:color w:val="3A3A3A"/>
          <w:sz w:val="17"/>
          <w:szCs w:val="17"/>
          <w:lang w:eastAsia="it-IT"/>
        </w:rPr>
      </w:pPr>
    </w:p>
    <w:p w:rsidR="001557DC" w:rsidRDefault="001557DC" w:rsidP="001557DC">
      <w:pPr>
        <w:shd w:val="clear" w:color="auto" w:fill="FFFFFF"/>
        <w:rPr>
          <w:rFonts w:ascii="Helvetica" w:eastAsia="Times New Roman" w:hAnsi="Helvetica" w:cs="Helvetica"/>
          <w:color w:val="3A3A3A"/>
          <w:sz w:val="17"/>
          <w:szCs w:val="17"/>
          <w:bdr w:val="none" w:sz="0" w:space="0" w:color="auto" w:frame="1"/>
          <w:lang w:eastAsia="it-IT"/>
        </w:rPr>
      </w:pPr>
      <w:r w:rsidRPr="001557DC">
        <w:rPr>
          <w:rFonts w:ascii="Helvetica" w:eastAsia="Times New Roman" w:hAnsi="Helvetica" w:cs="Helvetica"/>
          <w:color w:val="3A3A3A"/>
          <w:sz w:val="17"/>
          <w:szCs w:val="17"/>
          <w:bdr w:val="none" w:sz="0" w:space="0" w:color="auto" w:frame="1"/>
          <w:lang w:eastAsia="it-IT"/>
        </w:rPr>
        <w:t>I pin sul connettore CN1 possono essere particolarmente utili per collegare dispositivi I2C perché hanno due GPIO disponibili che possono essere utilizzati per le linee del bus I2C e per i pin di alimentazione e GND.</w:t>
      </w:r>
    </w:p>
    <w:p w:rsidR="001557DC" w:rsidRPr="001557DC" w:rsidRDefault="001557DC" w:rsidP="001557DC">
      <w:pPr>
        <w:shd w:val="clear" w:color="auto" w:fill="FFFFFF"/>
        <w:rPr>
          <w:rFonts w:ascii="Helvetica" w:eastAsia="Times New Roman" w:hAnsi="Helvetica" w:cs="Helvetica"/>
          <w:color w:val="3A3A3A"/>
          <w:sz w:val="17"/>
          <w:szCs w:val="17"/>
          <w:lang w:eastAsia="it-IT"/>
        </w:rPr>
      </w:pPr>
    </w:p>
    <w:p w:rsidR="001557DC" w:rsidRPr="001557DC" w:rsidRDefault="001557DC" w:rsidP="001557DC">
      <w:pPr>
        <w:shd w:val="clear" w:color="auto" w:fill="FFFFFF"/>
        <w:rPr>
          <w:rFonts w:ascii="Helvetica" w:eastAsia="Times New Roman" w:hAnsi="Helvetica" w:cs="Helvetica"/>
          <w:color w:val="3A3A3A"/>
          <w:sz w:val="17"/>
          <w:szCs w:val="17"/>
          <w:lang w:eastAsia="it-IT"/>
        </w:rPr>
      </w:pPr>
      <w:r>
        <w:rPr>
          <w:rFonts w:ascii="Helvetica" w:eastAsia="Times New Roman" w:hAnsi="Helvetica" w:cs="Helvetica"/>
          <w:noProof/>
          <w:color w:val="3A3A3A"/>
          <w:sz w:val="17"/>
          <w:szCs w:val="17"/>
          <w:lang w:eastAsia="it-IT"/>
        </w:rPr>
        <w:drawing>
          <wp:inline distT="0" distB="0" distL="0" distR="0">
            <wp:extent cx="5644330" cy="3174089"/>
            <wp:effectExtent l="19050" t="0" r="0" b="0"/>
            <wp:docPr id="8" name="Immagine 8" descr="ESP32 Display giallo economico Collega il sensore BME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SP32 Display giallo economico Collega il sensore BME28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502" cy="3176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7A73" w:rsidRDefault="00737A73" w:rsidP="001557DC">
      <w:pPr>
        <w:shd w:val="clear" w:color="auto" w:fill="FFFFFF"/>
        <w:rPr>
          <w:rFonts w:ascii="Helvetica" w:eastAsia="Times New Roman" w:hAnsi="Helvetica" w:cs="Helvetica"/>
          <w:color w:val="3A3A3A"/>
          <w:sz w:val="17"/>
          <w:szCs w:val="17"/>
          <w:bdr w:val="none" w:sz="0" w:space="0" w:color="auto" w:frame="1"/>
          <w:lang w:eastAsia="it-IT"/>
        </w:rPr>
      </w:pPr>
    </w:p>
    <w:p w:rsidR="001557DC" w:rsidRDefault="001557DC" w:rsidP="001557DC">
      <w:pPr>
        <w:shd w:val="clear" w:color="auto" w:fill="FFFFFF"/>
        <w:rPr>
          <w:rFonts w:ascii="Helvetica" w:eastAsia="Times New Roman" w:hAnsi="Helvetica" w:cs="Helvetica"/>
          <w:color w:val="3A3A3A"/>
          <w:sz w:val="17"/>
          <w:szCs w:val="17"/>
          <w:bdr w:val="none" w:sz="0" w:space="0" w:color="auto" w:frame="1"/>
          <w:lang w:eastAsia="it-IT"/>
        </w:rPr>
      </w:pPr>
      <w:r w:rsidRPr="001557DC">
        <w:rPr>
          <w:rFonts w:ascii="Helvetica" w:eastAsia="Times New Roman" w:hAnsi="Helvetica" w:cs="Helvetica"/>
          <w:color w:val="3A3A3A"/>
          <w:sz w:val="17"/>
          <w:szCs w:val="17"/>
          <w:bdr w:val="none" w:sz="0" w:space="0" w:color="auto" w:frame="1"/>
          <w:lang w:eastAsia="it-IT"/>
        </w:rPr>
        <w:t>Se vuoi usare quei pin per connetterti con i sensori I2C, devi </w:t>
      </w:r>
      <w:r w:rsidRPr="001557DC">
        <w:rPr>
          <w:rFonts w:ascii="Helvetica" w:eastAsia="Times New Roman" w:hAnsi="Helvetica" w:cs="Helvetica"/>
          <w:color w:val="1B78E2"/>
          <w:sz w:val="17"/>
          <w:u w:val="single"/>
          <w:lang w:eastAsia="it-IT"/>
        </w:rPr>
        <w:t>impostare pin I2C personalizzati</w:t>
      </w:r>
      <w:r w:rsidRPr="001557DC">
        <w:rPr>
          <w:rFonts w:ascii="Helvetica" w:eastAsia="Times New Roman" w:hAnsi="Helvetica" w:cs="Helvetica"/>
          <w:color w:val="3A3A3A"/>
          <w:sz w:val="17"/>
          <w:szCs w:val="17"/>
          <w:bdr w:val="none" w:sz="0" w:space="0" w:color="auto" w:frame="1"/>
          <w:lang w:eastAsia="it-IT"/>
        </w:rPr>
        <w:t xml:space="preserve"> . </w:t>
      </w:r>
    </w:p>
    <w:p w:rsidR="001557DC" w:rsidRPr="001557DC" w:rsidRDefault="001557DC" w:rsidP="001557DC">
      <w:pPr>
        <w:shd w:val="clear" w:color="auto" w:fill="FFFFFF"/>
        <w:rPr>
          <w:rFonts w:ascii="Helvetica" w:eastAsia="Times New Roman" w:hAnsi="Helvetica" w:cs="Helvetica"/>
          <w:color w:val="3A3A3A"/>
          <w:sz w:val="17"/>
          <w:szCs w:val="17"/>
          <w:lang w:eastAsia="it-IT"/>
        </w:rPr>
      </w:pPr>
      <w:r w:rsidRPr="001557DC">
        <w:rPr>
          <w:rFonts w:ascii="Helvetica" w:eastAsia="Times New Roman" w:hAnsi="Helvetica" w:cs="Helvetica"/>
          <w:color w:val="3A3A3A"/>
          <w:sz w:val="17"/>
          <w:szCs w:val="17"/>
          <w:bdr w:val="none" w:sz="0" w:space="0" w:color="auto" w:frame="1"/>
          <w:lang w:eastAsia="it-IT"/>
        </w:rPr>
        <w:t>Non puoi usare i pin SDA e SCL predefiniti (GPIO 21 e GPIO 22) perché GPIO 21 è usato per la retroilluminazione).</w:t>
      </w:r>
    </w:p>
    <w:p w:rsidR="001557DC" w:rsidRDefault="001557DC" w:rsidP="001557DC">
      <w:pPr>
        <w:shd w:val="clear" w:color="auto" w:fill="FFFFFF"/>
        <w:spacing w:line="312" w:lineRule="atLeast"/>
        <w:outlineLvl w:val="2"/>
        <w:rPr>
          <w:rFonts w:ascii="Helvetica" w:eastAsia="Times New Roman" w:hAnsi="Helvetica" w:cs="Helvetica"/>
          <w:b/>
          <w:bCs/>
          <w:color w:val="3A3A3A"/>
          <w:sz w:val="27"/>
          <w:szCs w:val="27"/>
          <w:bdr w:val="none" w:sz="0" w:space="0" w:color="auto" w:frame="1"/>
          <w:lang w:eastAsia="it-IT"/>
        </w:rPr>
      </w:pPr>
    </w:p>
    <w:p w:rsidR="001557DC" w:rsidRDefault="001557DC">
      <w:pPr>
        <w:rPr>
          <w:rFonts w:ascii="Helvetica" w:eastAsia="Times New Roman" w:hAnsi="Helvetica" w:cs="Helvetica"/>
          <w:b/>
          <w:bCs/>
          <w:color w:val="3A3A3A"/>
          <w:sz w:val="27"/>
          <w:szCs w:val="27"/>
          <w:bdr w:val="none" w:sz="0" w:space="0" w:color="auto" w:frame="1"/>
          <w:lang w:eastAsia="it-IT"/>
        </w:rPr>
      </w:pPr>
      <w:r>
        <w:rPr>
          <w:rFonts w:ascii="Helvetica" w:eastAsia="Times New Roman" w:hAnsi="Helvetica" w:cs="Helvetica"/>
          <w:b/>
          <w:bCs/>
          <w:color w:val="3A3A3A"/>
          <w:sz w:val="27"/>
          <w:szCs w:val="27"/>
          <w:bdr w:val="none" w:sz="0" w:space="0" w:color="auto" w:frame="1"/>
          <w:lang w:eastAsia="it-IT"/>
        </w:rPr>
        <w:br w:type="page"/>
      </w:r>
    </w:p>
    <w:p w:rsidR="001557DC" w:rsidRPr="001557DC" w:rsidRDefault="001557DC" w:rsidP="001557DC">
      <w:pPr>
        <w:shd w:val="clear" w:color="auto" w:fill="FFFFFF"/>
        <w:spacing w:line="312" w:lineRule="atLeast"/>
        <w:outlineLvl w:val="2"/>
        <w:rPr>
          <w:rFonts w:ascii="Helvetica" w:eastAsia="Times New Roman" w:hAnsi="Helvetica" w:cs="Helvetica"/>
          <w:b/>
          <w:bCs/>
          <w:color w:val="3A3A3A"/>
          <w:sz w:val="27"/>
          <w:szCs w:val="27"/>
          <w:lang w:eastAsia="it-IT"/>
        </w:rPr>
      </w:pPr>
      <w:r w:rsidRPr="001557DC">
        <w:rPr>
          <w:rFonts w:ascii="Helvetica" w:eastAsia="Times New Roman" w:hAnsi="Helvetica" w:cs="Helvetica"/>
          <w:b/>
          <w:bCs/>
          <w:color w:val="3A3A3A"/>
          <w:sz w:val="27"/>
          <w:szCs w:val="27"/>
          <w:bdr w:val="none" w:sz="0" w:space="0" w:color="auto" w:frame="1"/>
          <w:lang w:eastAsia="it-IT"/>
        </w:rPr>
        <w:lastRenderedPageBreak/>
        <w:t>Pin disponibili per collegare le periferiche</w:t>
      </w:r>
    </w:p>
    <w:p w:rsidR="001557DC" w:rsidRPr="001557DC" w:rsidRDefault="001557DC" w:rsidP="001557DC">
      <w:pPr>
        <w:shd w:val="clear" w:color="auto" w:fill="FFFFFF"/>
        <w:rPr>
          <w:rFonts w:ascii="Helvetica" w:eastAsia="Times New Roman" w:hAnsi="Helvetica" w:cs="Helvetica"/>
          <w:color w:val="3A3A3A"/>
          <w:sz w:val="17"/>
          <w:szCs w:val="17"/>
          <w:lang w:eastAsia="it-IT"/>
        </w:rPr>
      </w:pPr>
      <w:r w:rsidRPr="001557DC">
        <w:rPr>
          <w:rFonts w:ascii="Helvetica" w:eastAsia="Times New Roman" w:hAnsi="Helvetica" w:cs="Helvetica"/>
          <w:color w:val="3A3A3A"/>
          <w:sz w:val="17"/>
          <w:szCs w:val="17"/>
          <w:bdr w:val="none" w:sz="0" w:space="0" w:color="auto" w:frame="1"/>
          <w:lang w:eastAsia="it-IT"/>
        </w:rPr>
        <w:t>Quindi, riassumendo, hai tre pin disponibili per collegare le periferiche:</w:t>
      </w:r>
    </w:p>
    <w:p w:rsidR="001557DC" w:rsidRPr="001557DC" w:rsidRDefault="001557DC" w:rsidP="001557DC">
      <w:pPr>
        <w:jc w:val="center"/>
        <w:rPr>
          <w:rFonts w:ascii="Helvetica" w:eastAsia="Times New Roman" w:hAnsi="Helvetica" w:cs="Helvetica"/>
          <w:color w:val="3A3A3A"/>
          <w:sz w:val="17"/>
          <w:szCs w:val="17"/>
          <w:lang w:eastAsia="it-IT"/>
        </w:rPr>
      </w:pPr>
    </w:p>
    <w:p w:rsidR="001557DC" w:rsidRPr="001557DC" w:rsidRDefault="001557DC" w:rsidP="001557DC">
      <w:pPr>
        <w:numPr>
          <w:ilvl w:val="0"/>
          <w:numId w:val="3"/>
        </w:numPr>
        <w:shd w:val="clear" w:color="auto" w:fill="FFFFFF"/>
        <w:rPr>
          <w:rFonts w:ascii="Helvetica" w:eastAsia="Times New Roman" w:hAnsi="Helvetica" w:cs="Helvetica"/>
          <w:color w:val="3A3A3A"/>
          <w:sz w:val="17"/>
          <w:szCs w:val="17"/>
          <w:lang w:eastAsia="it-IT"/>
        </w:rPr>
      </w:pPr>
      <w:r w:rsidRPr="001557DC">
        <w:rPr>
          <w:rFonts w:ascii="Helvetica" w:eastAsia="Times New Roman" w:hAnsi="Helvetica" w:cs="Helvetica"/>
          <w:b/>
          <w:bCs/>
          <w:color w:val="3A3A3A"/>
          <w:sz w:val="17"/>
          <w:lang w:eastAsia="it-IT"/>
        </w:rPr>
        <w:t>GPIO 35</w:t>
      </w:r>
      <w:r w:rsidRPr="001557DC">
        <w:rPr>
          <w:rFonts w:ascii="Helvetica" w:eastAsia="Times New Roman" w:hAnsi="Helvetica" w:cs="Helvetica"/>
          <w:color w:val="3A3A3A"/>
          <w:sz w:val="17"/>
          <w:szCs w:val="17"/>
          <w:bdr w:val="none" w:sz="0" w:space="0" w:color="auto" w:frame="1"/>
          <w:lang w:eastAsia="it-IT"/>
        </w:rPr>
        <w:t> — sul connettore P3</w:t>
      </w:r>
    </w:p>
    <w:p w:rsidR="001557DC" w:rsidRPr="001557DC" w:rsidRDefault="001557DC" w:rsidP="001557DC">
      <w:pPr>
        <w:numPr>
          <w:ilvl w:val="0"/>
          <w:numId w:val="3"/>
        </w:numPr>
        <w:shd w:val="clear" w:color="auto" w:fill="FFFFFF"/>
        <w:rPr>
          <w:rFonts w:ascii="Helvetica" w:eastAsia="Times New Roman" w:hAnsi="Helvetica" w:cs="Helvetica"/>
          <w:color w:val="3A3A3A"/>
          <w:sz w:val="17"/>
          <w:szCs w:val="17"/>
          <w:lang w:eastAsia="it-IT"/>
        </w:rPr>
      </w:pPr>
      <w:r w:rsidRPr="001557DC">
        <w:rPr>
          <w:rFonts w:ascii="Helvetica" w:eastAsia="Times New Roman" w:hAnsi="Helvetica" w:cs="Helvetica"/>
          <w:b/>
          <w:bCs/>
          <w:color w:val="3A3A3A"/>
          <w:sz w:val="17"/>
          <w:lang w:eastAsia="it-IT"/>
        </w:rPr>
        <w:t>GPIO 22</w:t>
      </w:r>
      <w:r w:rsidRPr="001557DC">
        <w:rPr>
          <w:rFonts w:ascii="Helvetica" w:eastAsia="Times New Roman" w:hAnsi="Helvetica" w:cs="Helvetica"/>
          <w:color w:val="3A3A3A"/>
          <w:sz w:val="17"/>
          <w:szCs w:val="17"/>
          <w:bdr w:val="none" w:sz="0" w:space="0" w:color="auto" w:frame="1"/>
          <w:lang w:eastAsia="it-IT"/>
        </w:rPr>
        <w:t> — sul connettore P3 e CN1</w:t>
      </w:r>
    </w:p>
    <w:p w:rsidR="001557DC" w:rsidRPr="001557DC" w:rsidRDefault="001557DC" w:rsidP="001557DC">
      <w:pPr>
        <w:numPr>
          <w:ilvl w:val="0"/>
          <w:numId w:val="3"/>
        </w:numPr>
        <w:shd w:val="clear" w:color="auto" w:fill="FFFFFF"/>
        <w:rPr>
          <w:rFonts w:ascii="Helvetica" w:eastAsia="Times New Roman" w:hAnsi="Helvetica" w:cs="Helvetica"/>
          <w:color w:val="3A3A3A"/>
          <w:sz w:val="17"/>
          <w:szCs w:val="17"/>
          <w:lang w:eastAsia="it-IT"/>
        </w:rPr>
      </w:pPr>
      <w:r w:rsidRPr="001557DC">
        <w:rPr>
          <w:rFonts w:ascii="Helvetica" w:eastAsia="Times New Roman" w:hAnsi="Helvetica" w:cs="Helvetica"/>
          <w:b/>
          <w:bCs/>
          <w:color w:val="3A3A3A"/>
          <w:sz w:val="17"/>
          <w:lang w:eastAsia="it-IT"/>
        </w:rPr>
        <w:t>GPIO 27</w:t>
      </w:r>
      <w:r w:rsidRPr="001557DC">
        <w:rPr>
          <w:rFonts w:ascii="Helvetica" w:eastAsia="Times New Roman" w:hAnsi="Helvetica" w:cs="Helvetica"/>
          <w:color w:val="3A3A3A"/>
          <w:sz w:val="17"/>
          <w:szCs w:val="17"/>
          <w:bdr w:val="none" w:sz="0" w:space="0" w:color="auto" w:frame="1"/>
          <w:lang w:eastAsia="it-IT"/>
        </w:rPr>
        <w:t> — sul connettore CN1</w:t>
      </w:r>
    </w:p>
    <w:p w:rsidR="001557DC" w:rsidRDefault="001557DC">
      <w:pPr>
        <w:rPr>
          <w:rFonts w:ascii="Helvetica" w:eastAsia="Times New Roman" w:hAnsi="Helvetica" w:cs="Helvetica"/>
          <w:b/>
          <w:bCs/>
          <w:color w:val="3A3A3A"/>
          <w:sz w:val="33"/>
          <w:szCs w:val="33"/>
          <w:bdr w:val="none" w:sz="0" w:space="0" w:color="auto" w:frame="1"/>
          <w:lang w:eastAsia="it-IT"/>
        </w:rPr>
      </w:pPr>
    </w:p>
    <w:p w:rsidR="001557DC" w:rsidRPr="001557DC" w:rsidRDefault="001557DC" w:rsidP="001557DC">
      <w:pPr>
        <w:shd w:val="clear" w:color="auto" w:fill="FFFFFF"/>
        <w:spacing w:line="312" w:lineRule="atLeast"/>
        <w:outlineLvl w:val="1"/>
        <w:rPr>
          <w:rFonts w:ascii="Helvetica" w:eastAsia="Times New Roman" w:hAnsi="Helvetica" w:cs="Helvetica"/>
          <w:b/>
          <w:bCs/>
          <w:color w:val="3A3A3A"/>
          <w:sz w:val="33"/>
          <w:szCs w:val="33"/>
          <w:lang w:eastAsia="it-IT"/>
        </w:rPr>
      </w:pPr>
      <w:r w:rsidRPr="001557DC">
        <w:rPr>
          <w:rFonts w:ascii="Helvetica" w:eastAsia="Times New Roman" w:hAnsi="Helvetica" w:cs="Helvetica"/>
          <w:b/>
          <w:bCs/>
          <w:color w:val="3A3A3A"/>
          <w:sz w:val="33"/>
          <w:szCs w:val="33"/>
          <w:bdr w:val="none" w:sz="0" w:space="0" w:color="auto" w:frame="1"/>
          <w:lang w:eastAsia="it-IT"/>
        </w:rPr>
        <w:t>Connettore TX/RX</w:t>
      </w:r>
    </w:p>
    <w:p w:rsidR="001557DC" w:rsidRDefault="001557DC" w:rsidP="001557DC">
      <w:pPr>
        <w:shd w:val="clear" w:color="auto" w:fill="FFFFFF"/>
        <w:rPr>
          <w:rFonts w:ascii="Helvetica" w:eastAsia="Times New Roman" w:hAnsi="Helvetica" w:cs="Helvetica"/>
          <w:color w:val="3A3A3A"/>
          <w:sz w:val="17"/>
          <w:szCs w:val="17"/>
          <w:lang w:eastAsia="it-IT"/>
        </w:rPr>
      </w:pPr>
      <w:r>
        <w:rPr>
          <w:rFonts w:ascii="Helvetica" w:eastAsia="Times New Roman" w:hAnsi="Helvetica" w:cs="Helvetica"/>
          <w:noProof/>
          <w:color w:val="3A3A3A"/>
          <w:sz w:val="17"/>
          <w:szCs w:val="17"/>
          <w:lang w:eastAsia="it-IT"/>
        </w:rPr>
        <w:drawing>
          <wp:inline distT="0" distB="0" distL="0" distR="0">
            <wp:extent cx="4904745" cy="2753824"/>
            <wp:effectExtent l="19050" t="0" r="0" b="0"/>
            <wp:docPr id="9" name="Immagine 9" descr="ESP32 Display giallo economico RX TX Connettore seri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SP32 Display giallo economico RX TX Connettore seriale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857" cy="27544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57DC" w:rsidRPr="001557DC" w:rsidRDefault="001557DC" w:rsidP="001557DC">
      <w:pPr>
        <w:shd w:val="clear" w:color="auto" w:fill="FFFFFF"/>
        <w:rPr>
          <w:rFonts w:ascii="Helvetica" w:eastAsia="Times New Roman" w:hAnsi="Helvetica" w:cs="Helvetica"/>
          <w:color w:val="3A3A3A"/>
          <w:sz w:val="17"/>
          <w:szCs w:val="17"/>
          <w:lang w:eastAsia="it-IT"/>
        </w:rPr>
      </w:pPr>
    </w:p>
    <w:p w:rsidR="001557DC" w:rsidRDefault="001557DC" w:rsidP="001557DC">
      <w:pPr>
        <w:shd w:val="clear" w:color="auto" w:fill="FFFFFF"/>
        <w:rPr>
          <w:rFonts w:ascii="Helvetica" w:eastAsia="Times New Roman" w:hAnsi="Helvetica" w:cs="Helvetica"/>
          <w:color w:val="3A3A3A"/>
          <w:sz w:val="17"/>
          <w:szCs w:val="17"/>
          <w:bdr w:val="none" w:sz="0" w:space="0" w:color="auto" w:frame="1"/>
          <w:lang w:eastAsia="it-IT"/>
        </w:rPr>
      </w:pPr>
      <w:r w:rsidRPr="001557DC">
        <w:rPr>
          <w:rFonts w:ascii="Helvetica" w:eastAsia="Times New Roman" w:hAnsi="Helvetica" w:cs="Helvetica"/>
          <w:color w:val="3A3A3A"/>
          <w:sz w:val="17"/>
          <w:szCs w:val="17"/>
          <w:bdr w:val="none" w:sz="0" w:space="0" w:color="auto" w:frame="1"/>
          <w:lang w:eastAsia="it-IT"/>
        </w:rPr>
        <w:t>Ha anche i pin TX/RX disponibili sul connettore etichettato </w:t>
      </w:r>
      <w:r w:rsidRPr="001557DC">
        <w:rPr>
          <w:rFonts w:ascii="Helvetica" w:eastAsia="Times New Roman" w:hAnsi="Helvetica" w:cs="Helvetica"/>
          <w:b/>
          <w:bCs/>
          <w:color w:val="3A3A3A"/>
          <w:sz w:val="17"/>
          <w:lang w:eastAsia="it-IT"/>
        </w:rPr>
        <w:t>P1</w:t>
      </w:r>
      <w:r w:rsidRPr="001557DC">
        <w:rPr>
          <w:rFonts w:ascii="Helvetica" w:eastAsia="Times New Roman" w:hAnsi="Helvetica" w:cs="Helvetica"/>
          <w:color w:val="3A3A3A"/>
          <w:sz w:val="17"/>
          <w:szCs w:val="17"/>
          <w:bdr w:val="none" w:sz="0" w:space="0" w:color="auto" w:frame="1"/>
          <w:lang w:eastAsia="it-IT"/>
        </w:rPr>
        <w:t xml:space="preserve"> . </w:t>
      </w:r>
    </w:p>
    <w:p w:rsidR="001557DC" w:rsidRDefault="001557DC" w:rsidP="001557DC">
      <w:pPr>
        <w:shd w:val="clear" w:color="auto" w:fill="FFFFFF"/>
        <w:rPr>
          <w:rFonts w:ascii="Helvetica" w:eastAsia="Times New Roman" w:hAnsi="Helvetica" w:cs="Helvetica"/>
          <w:color w:val="3A3A3A"/>
          <w:sz w:val="17"/>
          <w:szCs w:val="17"/>
          <w:bdr w:val="none" w:sz="0" w:space="0" w:color="auto" w:frame="1"/>
          <w:lang w:eastAsia="it-IT"/>
        </w:rPr>
      </w:pPr>
      <w:r w:rsidRPr="001557DC">
        <w:rPr>
          <w:rFonts w:ascii="Helvetica" w:eastAsia="Times New Roman" w:hAnsi="Helvetica" w:cs="Helvetica"/>
          <w:color w:val="3A3A3A"/>
          <w:sz w:val="17"/>
          <w:szCs w:val="17"/>
          <w:bdr w:val="none" w:sz="0" w:space="0" w:color="auto" w:frame="1"/>
          <w:lang w:eastAsia="it-IT"/>
        </w:rPr>
        <w:t>Questi sono usati per la comunicazione seriale e sono collegati direttamente al CH340 (convertitore da USB a seriale).</w:t>
      </w:r>
    </w:p>
    <w:p w:rsidR="001557DC" w:rsidRPr="001557DC" w:rsidRDefault="001557DC" w:rsidP="001557DC">
      <w:pPr>
        <w:shd w:val="clear" w:color="auto" w:fill="FFFFFF"/>
        <w:rPr>
          <w:rFonts w:ascii="Helvetica" w:eastAsia="Times New Roman" w:hAnsi="Helvetica" w:cs="Helvetica"/>
          <w:color w:val="3A3A3A"/>
          <w:sz w:val="17"/>
          <w:szCs w:val="17"/>
          <w:lang w:eastAsia="it-IT"/>
        </w:rPr>
      </w:pPr>
    </w:p>
    <w:p w:rsidR="001557DC" w:rsidRPr="001557DC" w:rsidRDefault="001557DC" w:rsidP="001557DC">
      <w:pPr>
        <w:numPr>
          <w:ilvl w:val="0"/>
          <w:numId w:val="4"/>
        </w:numPr>
        <w:shd w:val="clear" w:color="auto" w:fill="FFFFFF"/>
        <w:rPr>
          <w:rFonts w:ascii="Helvetica" w:eastAsia="Times New Roman" w:hAnsi="Helvetica" w:cs="Helvetica"/>
          <w:color w:val="3A3A3A"/>
          <w:sz w:val="17"/>
          <w:szCs w:val="17"/>
          <w:lang w:eastAsia="it-IT"/>
        </w:rPr>
      </w:pPr>
      <w:r w:rsidRPr="001557DC">
        <w:rPr>
          <w:rFonts w:ascii="Helvetica" w:eastAsia="Times New Roman" w:hAnsi="Helvetica" w:cs="Helvetica"/>
          <w:b/>
          <w:bCs/>
          <w:color w:val="3A3A3A"/>
          <w:sz w:val="17"/>
          <w:lang w:eastAsia="it-IT"/>
        </w:rPr>
        <w:t>GPIO 1</w:t>
      </w:r>
      <w:r w:rsidRPr="001557DC">
        <w:rPr>
          <w:rFonts w:ascii="Helvetica" w:eastAsia="Times New Roman" w:hAnsi="Helvetica" w:cs="Helvetica"/>
          <w:color w:val="3A3A3A"/>
          <w:sz w:val="17"/>
          <w:szCs w:val="17"/>
          <w:bdr w:val="none" w:sz="0" w:space="0" w:color="auto" w:frame="1"/>
          <w:lang w:eastAsia="it-IT"/>
        </w:rPr>
        <w:t> — TX</w:t>
      </w:r>
    </w:p>
    <w:p w:rsidR="001557DC" w:rsidRPr="001557DC" w:rsidRDefault="001557DC" w:rsidP="001557DC">
      <w:pPr>
        <w:numPr>
          <w:ilvl w:val="0"/>
          <w:numId w:val="4"/>
        </w:numPr>
        <w:shd w:val="clear" w:color="auto" w:fill="FFFFFF"/>
        <w:rPr>
          <w:rFonts w:ascii="Helvetica" w:eastAsia="Times New Roman" w:hAnsi="Helvetica" w:cs="Helvetica"/>
          <w:color w:val="3A3A3A"/>
          <w:sz w:val="17"/>
          <w:szCs w:val="17"/>
          <w:lang w:eastAsia="it-IT"/>
        </w:rPr>
      </w:pPr>
      <w:r w:rsidRPr="001557DC">
        <w:rPr>
          <w:rFonts w:ascii="Helvetica" w:eastAsia="Times New Roman" w:hAnsi="Helvetica" w:cs="Helvetica"/>
          <w:b/>
          <w:bCs/>
          <w:color w:val="3A3A3A"/>
          <w:sz w:val="17"/>
          <w:lang w:eastAsia="it-IT"/>
        </w:rPr>
        <w:t>GPIO 3</w:t>
      </w:r>
      <w:r w:rsidRPr="001557DC">
        <w:rPr>
          <w:rFonts w:ascii="Helvetica" w:eastAsia="Times New Roman" w:hAnsi="Helvetica" w:cs="Helvetica"/>
          <w:color w:val="3A3A3A"/>
          <w:sz w:val="17"/>
          <w:szCs w:val="17"/>
          <w:bdr w:val="none" w:sz="0" w:space="0" w:color="auto" w:frame="1"/>
          <w:lang w:eastAsia="it-IT"/>
        </w:rPr>
        <w:t> — RX</w:t>
      </w:r>
    </w:p>
    <w:p w:rsidR="00AC119B" w:rsidRDefault="00AC119B"/>
    <w:sectPr w:rsidR="00AC119B" w:rsidSect="001557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A2BF5"/>
    <w:multiLevelType w:val="multilevel"/>
    <w:tmpl w:val="2A4ACD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BA2B02"/>
    <w:multiLevelType w:val="multilevel"/>
    <w:tmpl w:val="5694BF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8017F3"/>
    <w:multiLevelType w:val="multilevel"/>
    <w:tmpl w:val="FC48EB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911540"/>
    <w:multiLevelType w:val="multilevel"/>
    <w:tmpl w:val="4B961F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2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1557DC"/>
    <w:rsid w:val="001557DC"/>
    <w:rsid w:val="002B3419"/>
    <w:rsid w:val="00737A73"/>
    <w:rsid w:val="00AC1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C119B"/>
  </w:style>
  <w:style w:type="paragraph" w:styleId="Titolo2">
    <w:name w:val="heading 2"/>
    <w:basedOn w:val="Normale"/>
    <w:link w:val="Titolo2Carattere"/>
    <w:uiPriority w:val="9"/>
    <w:qFormat/>
    <w:rsid w:val="001557D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1557DC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1557DC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1557DC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1557D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1557DC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1557DC"/>
    <w:rPr>
      <w:i/>
      <w:iCs/>
    </w:rPr>
  </w:style>
  <w:style w:type="character" w:styleId="Enfasigrassetto">
    <w:name w:val="Strong"/>
    <w:basedOn w:val="Carpredefinitoparagrafo"/>
    <w:uiPriority w:val="22"/>
    <w:qFormat/>
    <w:rsid w:val="001557DC"/>
    <w:rPr>
      <w:b/>
      <w:bCs/>
    </w:rPr>
  </w:style>
  <w:style w:type="character" w:customStyle="1" w:styleId="rnthl">
    <w:name w:val="rnthl"/>
    <w:basedOn w:val="Carpredefinitoparagrafo"/>
    <w:rsid w:val="001557DC"/>
  </w:style>
  <w:style w:type="paragraph" w:customStyle="1" w:styleId="rntbox">
    <w:name w:val="rntbox"/>
    <w:basedOn w:val="Normale"/>
    <w:rsid w:val="001557D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57D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57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4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157927">
          <w:marLeft w:val="0"/>
          <w:marRight w:val="0"/>
          <w:marTop w:val="0"/>
          <w:marBottom w:val="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3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65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87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1494518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64461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4787">
          <w:marLeft w:val="0"/>
          <w:marRight w:val="0"/>
          <w:marTop w:val="0"/>
          <w:marBottom w:val="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2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652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3083223">
          <w:marLeft w:val="0"/>
          <w:marRight w:val="0"/>
          <w:marTop w:val="0"/>
          <w:marBottom w:val="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89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89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34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1945598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79076">
          <w:marLeft w:val="0"/>
          <w:marRight w:val="0"/>
          <w:marTop w:val="0"/>
          <w:marBottom w:val="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16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70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99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7098490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4239">
          <w:marLeft w:val="0"/>
          <w:marRight w:val="0"/>
          <w:marTop w:val="0"/>
          <w:marBottom w:val="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27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07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00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4100218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23650">
          <w:marLeft w:val="0"/>
          <w:marRight w:val="0"/>
          <w:marTop w:val="0"/>
          <w:marBottom w:val="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16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94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6749340">
          <w:marLeft w:val="0"/>
          <w:marRight w:val="0"/>
          <w:marTop w:val="0"/>
          <w:marBottom w:val="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31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33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4763662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2154">
          <w:marLeft w:val="0"/>
          <w:marRight w:val="0"/>
          <w:marTop w:val="0"/>
          <w:marBottom w:val="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53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37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46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484358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88340">
          <w:marLeft w:val="0"/>
          <w:marRight w:val="0"/>
          <w:marTop w:val="0"/>
          <w:marBottom w:val="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0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6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90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9576245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5443">
          <w:marLeft w:val="0"/>
          <w:marRight w:val="0"/>
          <w:marTop w:val="0"/>
          <w:marBottom w:val="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93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2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83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518689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https://makeradvisor.com/tools/cyd-cheap-yellow-display-esp32-2432s028r/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588</Words>
  <Characters>3355</Characters>
  <Application>Microsoft Office Word</Application>
  <DocSecurity>0</DocSecurity>
  <Lines>27</Lines>
  <Paragraphs>7</Paragraphs>
  <ScaleCrop>false</ScaleCrop>
  <Company/>
  <LinksUpToDate>false</LinksUpToDate>
  <CharactersWithSpaces>3936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R5800u</dc:creator>
  <cp:lastModifiedBy>R5800u</cp:lastModifiedBy>
  <cp:revision>2</cp:revision>
  <dcterms:created xsi:type="dcterms:W3CDTF">2024-12-09T10:44:00Z</dcterms:created>
  <dcterms:modified xsi:type="dcterms:W3CDTF">2024-12-09T10:50:00Z</dcterms:modified>
</cp:coreProperties>
</file>